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3F585894" w:rsidR="00326EF7" w:rsidRDefault="00F6057C" w:rsidP="00BC5FC2">
      <w:pPr>
        <w:pStyle w:val="Ttulo3"/>
        <w:ind w:left="567" w:right="45"/>
        <w:jc w:val="both"/>
        <w:rPr>
          <w:sz w:val="22"/>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 estado d</w:t>
      </w:r>
      <w:r w:rsidR="00AB4E10">
        <w:rPr>
          <w:b w:val="0"/>
          <w:bCs w:val="0"/>
          <w:sz w:val="22"/>
          <w:szCs w:val="22"/>
          <w:lang w:eastAsia="pt-BR"/>
        </w:rPr>
        <w:t>o</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F359DF" w:rsidRPr="000A6480">
        <w:rPr>
          <w:noProof/>
          <w:sz w:val="22"/>
          <w:szCs w:val="22"/>
          <w:lang w:eastAsia="pt-BR"/>
        </w:rPr>
        <w:t xml:space="preserve"> </w:t>
      </w:r>
      <w:r w:rsidR="00AB4E10">
        <w:rPr>
          <w:noProof/>
          <w:sz w:val="22"/>
          <w:szCs w:val="22"/>
          <w:lang w:eastAsia="pt-BR"/>
        </w:rPr>
        <w:t>Ceará</w:t>
      </w:r>
      <w:r w:rsidRPr="000A6480">
        <w:rPr>
          <w:b w:val="0"/>
          <w:bCs w:val="0"/>
          <w:sz w:val="22"/>
          <w:szCs w:val="22"/>
          <w:lang w:eastAsia="pt-BR"/>
        </w:rPr>
        <w:fldChar w:fldCharType="end"/>
      </w:r>
      <w:r w:rsidR="00D35BBC" w:rsidRPr="00D35BBC">
        <w:rPr>
          <w:b w:val="0"/>
          <w:bCs w:val="0"/>
          <w:sz w:val="22"/>
          <w:szCs w:val="22"/>
        </w:rPr>
        <w:t>,</w:t>
      </w:r>
      <w:r w:rsidR="00D35BBC">
        <w:rPr>
          <w:b w:val="0"/>
          <w:bCs w:val="0"/>
          <w:sz w:val="22"/>
          <w:szCs w:val="22"/>
        </w:rPr>
        <w:t xml:space="preserve"> na região de abrangência da </w:t>
      </w:r>
      <w:r w:rsidR="00D35BBC" w:rsidRPr="00D35BBC">
        <w:rPr>
          <w:sz w:val="22"/>
          <w:szCs w:val="22"/>
        </w:rPr>
        <w:t xml:space="preserve">SR </w:t>
      </w:r>
      <w:r w:rsidR="004466FA">
        <w:rPr>
          <w:sz w:val="22"/>
          <w:szCs w:val="22"/>
        </w:rPr>
        <w:t>Norte e Sul do Ceará</w:t>
      </w:r>
      <w:r w:rsidR="00D35BBC">
        <w:rPr>
          <w:b w:val="0"/>
          <w:bCs w:val="0"/>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26484560"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 xml:space="preserve">no âmbito do </w:t>
      </w:r>
      <w:r w:rsidR="00F6057C" w:rsidRPr="000A6480">
        <w:rPr>
          <w:sz w:val="22"/>
          <w:szCs w:val="22"/>
        </w:rPr>
        <w:t>estado d</w:t>
      </w:r>
      <w:r w:rsidR="00AB4E10">
        <w:rPr>
          <w:sz w:val="22"/>
          <w:szCs w:val="22"/>
        </w:rPr>
        <w:t>o</w:t>
      </w:r>
      <w:r w:rsidR="007909DF">
        <w:rPr>
          <w:sz w:val="22"/>
          <w:szCs w:val="22"/>
        </w:rPr>
        <w:t xml:space="preserve"> </w:t>
      </w:r>
      <w:r w:rsidR="00AB4E10">
        <w:rPr>
          <w:b/>
          <w:bCs/>
          <w:sz w:val="22"/>
          <w:szCs w:val="22"/>
        </w:rPr>
        <w:t>Ceará</w:t>
      </w:r>
      <w:r w:rsidR="00D35BBC" w:rsidRPr="00D35BBC">
        <w:rPr>
          <w:rFonts w:cstheme="minorHAnsi"/>
          <w:sz w:val="22"/>
          <w:szCs w:val="22"/>
        </w:rPr>
        <w:t>,</w:t>
      </w:r>
      <w:r w:rsidR="00D35BBC">
        <w:rPr>
          <w:rFonts w:cstheme="minorHAnsi"/>
          <w:sz w:val="22"/>
          <w:szCs w:val="22"/>
        </w:rPr>
        <w:t xml:space="preserve"> na região de abrangência da </w:t>
      </w:r>
      <w:r w:rsidR="00D35BBC" w:rsidRPr="00D35BBC">
        <w:rPr>
          <w:rFonts w:cstheme="minorHAnsi"/>
          <w:b/>
          <w:bCs/>
          <w:sz w:val="22"/>
          <w:szCs w:val="22"/>
        </w:rPr>
        <w:t xml:space="preserve">SR </w:t>
      </w:r>
      <w:r w:rsidR="004466FA">
        <w:rPr>
          <w:rFonts w:cstheme="minorHAnsi"/>
          <w:b/>
          <w:bCs/>
          <w:sz w:val="22"/>
          <w:szCs w:val="22"/>
        </w:rPr>
        <w:t>Norte e Sul do Ceará</w:t>
      </w:r>
      <w:r w:rsidR="00D35BBC">
        <w:rPr>
          <w:rFonts w:cstheme="minorHAnsi"/>
          <w:sz w:val="22"/>
          <w:szCs w:val="22"/>
        </w:rPr>
        <w:t>.</w:t>
      </w:r>
    </w:p>
    <w:p w14:paraId="3B7BB444" w14:textId="5C8C5DC9" w:rsidR="00C94E86" w:rsidRPr="00326EF7" w:rsidRDefault="00C94E86" w:rsidP="00BC5FC2">
      <w:pPr>
        <w:pStyle w:val="Recuodecorpodetexto"/>
        <w:widowControl w:val="0"/>
        <w:tabs>
          <w:tab w:val="left" w:pos="540"/>
        </w:tabs>
        <w:spacing w:before="240"/>
        <w:ind w:left="567" w:right="45" w:firstLine="0"/>
        <w:rPr>
          <w:rFonts w:cstheme="minorHAnsi"/>
          <w:b/>
          <w:bCs/>
          <w:sz w:val="22"/>
          <w:szCs w:val="22"/>
        </w:rPr>
      </w:pPr>
      <w:r w:rsidRPr="00326EF7">
        <w:rPr>
          <w:rFonts w:cstheme="minorHAnsi"/>
          <w:b/>
          <w:bCs/>
          <w:sz w:val="22"/>
          <w:szCs w:val="22"/>
        </w:rPr>
        <w:fldChar w:fldCharType="begin"/>
      </w:r>
      <w:r w:rsidRPr="00326EF7">
        <w:rPr>
          <w:rFonts w:cstheme="minorHAnsi"/>
          <w:b/>
          <w:bCs/>
          <w:sz w:val="22"/>
          <w:szCs w:val="22"/>
        </w:rPr>
        <w:instrText xml:space="preserve"> MERGEFIELD ITEM_II__ABRANGÊNCIA </w:instrText>
      </w:r>
      <w:r w:rsidR="006D2C70">
        <w:rPr>
          <w:rFonts w:cstheme="minorHAnsi"/>
          <w:b/>
          <w:bCs/>
          <w:sz w:val="22"/>
          <w:szCs w:val="22"/>
        </w:rPr>
        <w:fldChar w:fldCharType="separate"/>
      </w:r>
      <w:r w:rsidRPr="00326EF7">
        <w:rPr>
          <w:rFonts w:cstheme="minorHAnsi"/>
          <w:b/>
          <w:bCs/>
          <w:sz w:val="22"/>
          <w:szCs w:val="22"/>
        </w:rPr>
        <w:fldChar w:fldCharType="end"/>
      </w: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260C2364"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w:t>
      </w:r>
      <w:r w:rsidR="00DF66D0">
        <w:rPr>
          <w:sz w:val="22"/>
          <w:szCs w:val="22"/>
          <w:u w:val="single"/>
        </w:rPr>
        <w:t xml:space="preserve"> – Apêndice D</w:t>
      </w:r>
      <w:r w:rsidR="00130BC4" w:rsidRPr="00611F53">
        <w:rPr>
          <w:sz w:val="22"/>
          <w:szCs w:val="22"/>
          <w:u w:val="single"/>
        </w:rPr>
        <w:t xml:space="preserve">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2BF9536C"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DF66D0" w:rsidRPr="00611F53">
        <w:rPr>
          <w:sz w:val="22"/>
          <w:szCs w:val="22"/>
          <w:u w:val="single"/>
        </w:rPr>
        <w:t>ANEXO I</w:t>
      </w:r>
      <w:r w:rsidR="00DF66D0">
        <w:rPr>
          <w:sz w:val="22"/>
          <w:szCs w:val="22"/>
          <w:u w:val="single"/>
        </w:rPr>
        <w:t xml:space="preserve"> – Apêndice D</w:t>
      </w:r>
      <w:r w:rsidR="00DF66D0" w:rsidRPr="00611F53">
        <w:rPr>
          <w:sz w:val="22"/>
          <w:szCs w:val="22"/>
          <w:u w:val="single"/>
        </w:rPr>
        <w:t xml:space="preserve"> – Relação de Unidades</w:t>
      </w:r>
      <w:r w:rsidR="00DF66D0"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044AB507"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w:t>
      </w:r>
      <w:r w:rsidR="003B692D" w:rsidRPr="008E6F73">
        <w:rPr>
          <w:sz w:val="22"/>
          <w:szCs w:val="22"/>
        </w:rPr>
        <w:lastRenderedPageBreak/>
        <w:t xml:space="preserve">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 xml:space="preserve">(Agente de </w:t>
      </w:r>
      <w:r w:rsidR="00BC6A28">
        <w:rPr>
          <w:sz w:val="22"/>
          <w:szCs w:val="22"/>
        </w:rPr>
        <w:t xml:space="preserve">Logística e </w:t>
      </w:r>
      <w:r w:rsidR="003B692D" w:rsidRPr="008E6F73">
        <w:rPr>
          <w:sz w:val="22"/>
          <w:szCs w:val="22"/>
        </w:rPr>
        <w:t>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t>CONTRATAÇÃO SIMULTÂNEA</w:t>
      </w:r>
    </w:p>
    <w:p w14:paraId="60F04915" w14:textId="688CE564" w:rsidR="008357C8" w:rsidRPr="00D07779" w:rsidRDefault="008357C8" w:rsidP="00BC5FC2">
      <w:pPr>
        <w:pStyle w:val="Recuodecorpodetexto"/>
        <w:widowControl w:val="0"/>
        <w:numPr>
          <w:ilvl w:val="2"/>
          <w:numId w:val="25"/>
        </w:numPr>
        <w:spacing w:before="240" w:after="240"/>
        <w:ind w:left="567" w:right="57" w:firstLine="0"/>
        <w:rPr>
          <w:sz w:val="22"/>
          <w:szCs w:val="22"/>
        </w:rPr>
      </w:pPr>
      <w:r w:rsidRPr="00D07779">
        <w:rPr>
          <w:sz w:val="22"/>
          <w:szCs w:val="22"/>
        </w:rPr>
        <w:t xml:space="preserve">Para esse objeto está prevista a contratação de até </w:t>
      </w:r>
      <w:r w:rsidRPr="00D07779">
        <w:rPr>
          <w:b/>
          <w:bCs/>
          <w:sz w:val="22"/>
          <w:szCs w:val="22"/>
        </w:rPr>
        <w:t>0</w:t>
      </w:r>
      <w:r w:rsidR="007909DF" w:rsidRPr="00D07779">
        <w:rPr>
          <w:b/>
          <w:bCs/>
          <w:sz w:val="22"/>
          <w:szCs w:val="22"/>
        </w:rPr>
        <w:t>2</w:t>
      </w:r>
      <w:r w:rsidRPr="00D07779">
        <w:rPr>
          <w:b/>
          <w:bCs/>
          <w:sz w:val="22"/>
          <w:szCs w:val="22"/>
        </w:rPr>
        <w:t xml:space="preserve"> (</w:t>
      </w:r>
      <w:r w:rsidR="007909DF" w:rsidRPr="00D07779">
        <w:rPr>
          <w:b/>
          <w:bCs/>
          <w:sz w:val="22"/>
          <w:szCs w:val="22"/>
        </w:rPr>
        <w:t>dois</w:t>
      </w:r>
      <w:r w:rsidRPr="00D07779">
        <w:rPr>
          <w:b/>
          <w:bCs/>
          <w:sz w:val="22"/>
          <w:szCs w:val="22"/>
        </w:rPr>
        <w:t>) LICITANTES</w:t>
      </w:r>
      <w:r w:rsidRPr="00D07779">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0C27579E"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r w:rsidR="00D35BBC">
        <w:rPr>
          <w:sz w:val="22"/>
          <w:szCs w:val="22"/>
        </w:rPr>
        <w:t>, e portas de enrolar metálicas</w:t>
      </w:r>
      <w:r w:rsidRPr="0052777D">
        <w:rPr>
          <w:sz w:val="22"/>
          <w:szCs w:val="22"/>
        </w:rPr>
        <w:t>.</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para os serviços de instalações de climatização com potência frigorígena total acima de 5 TR’s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 xml:space="preserve">A contratada deverá apresentar ART (Anotação de Responsabilidade Técnica) de Engenheiro Mecânico referente à fabricação de equipamento de transporte vertical e ART (Anotação </w:t>
      </w:r>
      <w:r w:rsidRPr="005A0D22">
        <w:rPr>
          <w:sz w:val="22"/>
          <w:szCs w:val="22"/>
        </w:rPr>
        <w:lastRenderedPageBreak/>
        <w:t>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lastRenderedPageBreak/>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170C21" w:rsidRDefault="00C27F42" w:rsidP="00BC5FC2">
      <w:pPr>
        <w:pStyle w:val="Recuodecorpodetexto"/>
        <w:widowControl w:val="0"/>
        <w:numPr>
          <w:ilvl w:val="1"/>
          <w:numId w:val="28"/>
        </w:numPr>
        <w:spacing w:before="240" w:after="240"/>
        <w:ind w:right="57"/>
        <w:rPr>
          <w:b/>
          <w:bCs/>
          <w:sz w:val="22"/>
          <w:szCs w:val="22"/>
        </w:rPr>
      </w:pPr>
      <w:bookmarkStart w:id="6" w:name="_Hlk1981491"/>
      <w:r w:rsidRPr="00170C21">
        <w:rPr>
          <w:b/>
          <w:bCs/>
          <w:sz w:val="22"/>
          <w:szCs w:val="22"/>
        </w:rPr>
        <w:t>PREÇO MÁXIMO</w:t>
      </w:r>
    </w:p>
    <w:p w14:paraId="18D79936" w14:textId="77D9EB5C" w:rsidR="00C27F42" w:rsidRPr="00170C21" w:rsidRDefault="00DB5CEF" w:rsidP="00BC5FC2">
      <w:pPr>
        <w:pStyle w:val="Recuodecorpodetexto"/>
        <w:widowControl w:val="0"/>
        <w:numPr>
          <w:ilvl w:val="2"/>
          <w:numId w:val="28"/>
        </w:numPr>
        <w:spacing w:before="240" w:after="240"/>
        <w:ind w:left="567" w:right="57" w:firstLine="0"/>
        <w:rPr>
          <w:sz w:val="22"/>
          <w:szCs w:val="22"/>
        </w:rPr>
      </w:pPr>
      <w:r w:rsidRPr="00170C21">
        <w:rPr>
          <w:sz w:val="22"/>
          <w:szCs w:val="22"/>
        </w:rPr>
        <w:t>O v</w:t>
      </w:r>
      <w:r w:rsidR="00C27F42" w:rsidRPr="00170C21">
        <w:rPr>
          <w:sz w:val="22"/>
          <w:szCs w:val="22"/>
        </w:rPr>
        <w:t>alor global estimado dos serviços</w:t>
      </w:r>
      <w:r w:rsidR="0052777D" w:rsidRPr="00170C21">
        <w:rPr>
          <w:sz w:val="22"/>
          <w:szCs w:val="22"/>
        </w:rPr>
        <w:t xml:space="preserve"> </w:t>
      </w:r>
      <w:r w:rsidR="00170C21" w:rsidRPr="00170C21">
        <w:rPr>
          <w:sz w:val="22"/>
          <w:szCs w:val="22"/>
        </w:rPr>
        <w:t>c</w:t>
      </w:r>
      <w:r w:rsidR="00A727B7" w:rsidRPr="00170C21">
        <w:rPr>
          <w:sz w:val="22"/>
          <w:szCs w:val="22"/>
        </w:rPr>
        <w:t>onsta na planilha orçamentária detalhada (</w:t>
      </w:r>
      <w:r w:rsidR="00A727B7" w:rsidRPr="00170C21">
        <w:rPr>
          <w:sz w:val="22"/>
          <w:szCs w:val="22"/>
          <w:u w:val="single"/>
        </w:rPr>
        <w:t>ANEXO II</w:t>
      </w:r>
      <w:r w:rsidR="00611F53" w:rsidRPr="00170C21">
        <w:rPr>
          <w:sz w:val="22"/>
          <w:szCs w:val="22"/>
          <w:u w:val="single"/>
        </w:rPr>
        <w:t xml:space="preserve"> - PLO</w:t>
      </w:r>
      <w:r w:rsidR="00A727B7" w:rsidRPr="00170C21">
        <w:rPr>
          <w:sz w:val="22"/>
          <w:szCs w:val="22"/>
        </w:rPr>
        <w:t>)</w:t>
      </w:r>
      <w:r w:rsidR="00B907EA" w:rsidRPr="00170C21">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861ACC">
        <w:rPr>
          <w:sz w:val="22"/>
          <w:szCs w:val="22"/>
        </w:rPr>
        <w:t>Os valores máximos estimados englobam também</w:t>
      </w:r>
      <w:r w:rsidRPr="000A6480">
        <w:rPr>
          <w:sz w:val="22"/>
          <w:szCs w:val="22"/>
        </w:rPr>
        <w:t xml:space="preserve">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6DD0E4BA" w14:textId="2169F771" w:rsidR="005675A4" w:rsidRPr="008E6F73" w:rsidRDefault="006D2C70" w:rsidP="00BC5FC2">
      <w:pPr>
        <w:pStyle w:val="Recuodecorpodetexto"/>
        <w:widowControl w:val="0"/>
        <w:spacing w:before="240" w:after="240"/>
        <w:ind w:left="964" w:firstLine="0"/>
        <w:rPr>
          <w:sz w:val="22"/>
          <w:szCs w:val="22"/>
        </w:rPr>
      </w:pPr>
      <w:r>
        <w:rPr>
          <w:sz w:val="22"/>
          <w:szCs w:val="22"/>
        </w:rPr>
        <w:t>a</w:t>
      </w:r>
      <w:r w:rsidR="005675A4">
        <w:rPr>
          <w:sz w:val="22"/>
          <w:szCs w:val="22"/>
        </w:rPr>
        <w:t>)</w:t>
      </w:r>
      <w:r w:rsidR="005675A4" w:rsidRPr="008E6F73">
        <w:rPr>
          <w:sz w:val="22"/>
          <w:szCs w:val="22"/>
        </w:rPr>
        <w:t xml:space="preserve"> multa</w:t>
      </w:r>
      <w:r w:rsidR="005675A4">
        <w:rPr>
          <w:sz w:val="22"/>
          <w:szCs w:val="22"/>
        </w:rPr>
        <w:t xml:space="preserve">, </w:t>
      </w:r>
      <w:r w:rsidR="005675A4" w:rsidRPr="00395A55">
        <w:rPr>
          <w:sz w:val="22"/>
          <w:szCs w:val="22"/>
        </w:rPr>
        <w:t>na forma prevista no instrumento convocatório ou no contrato;</w:t>
      </w:r>
    </w:p>
    <w:p w14:paraId="01E39FB2" w14:textId="1BB29364" w:rsidR="005675A4" w:rsidRPr="008E6F73" w:rsidRDefault="006D2C70" w:rsidP="00BC5FC2">
      <w:pPr>
        <w:pStyle w:val="Recuodecorpodetexto"/>
        <w:widowControl w:val="0"/>
        <w:spacing w:before="240" w:after="240"/>
        <w:ind w:left="1248" w:hanging="284"/>
        <w:rPr>
          <w:sz w:val="22"/>
          <w:szCs w:val="22"/>
        </w:rPr>
      </w:pPr>
      <w:r>
        <w:rPr>
          <w:sz w:val="22"/>
          <w:szCs w:val="22"/>
        </w:rPr>
        <w:t>b</w:t>
      </w:r>
      <w:r w:rsidR="005675A4"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dependências da CAIXA durante a realização dos serviços e não terá acesso à informação corporativa e pessoal. Devem ser incluídas as cláusulas no contrato as cláusulas indicadas abaixo, de acordo 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lastRenderedPageBreak/>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w:t>
            </w:r>
            <w:r w:rsidRPr="00D313E5">
              <w:rPr>
                <w:rFonts w:eastAsia="Arial Unicode MS" w:cs="Arial"/>
                <w:kern w:val="3"/>
                <w:sz w:val="16"/>
                <w:szCs w:val="16"/>
              </w:rPr>
              <w:lastRenderedPageBreak/>
              <w:t>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lastRenderedPageBreak/>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 CONTRATADA deverá realizar todos os </w:t>
            </w:r>
            <w:r w:rsidRPr="00D313E5">
              <w:rPr>
                <w:rFonts w:eastAsia="Arial Unicode MS" w:cs="Arial"/>
                <w:kern w:val="3"/>
                <w:sz w:val="16"/>
                <w:szCs w:val="16"/>
              </w:rPr>
              <w:lastRenderedPageBreak/>
              <w:t>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lastRenderedPageBreak/>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lastRenderedPageBreak/>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Fornecer</w:t>
            </w:r>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As Built</w:t>
      </w:r>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A empresa CONTRATADA, comprovará que está inscrita e autorizada a realizar os serviços contratados, no CREA/CAU, recolhendo a (s) devida (s) ARTs – Anotação de Responsabilidade Técnica de Execução (CREA) ou RRT</w:t>
      </w:r>
      <w:r w:rsidR="00BC5FC2">
        <w:rPr>
          <w:rFonts w:cs="Arial"/>
        </w:rPr>
        <w:t>s</w:t>
      </w:r>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Outro aspecto a ser observado é o potencial poluidor do material e de seu ciclo de fabricação, fazendo-se considerações também sobre o descarte do mesmo. Materiais de maior reciclabilidade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A contratada deverá apresentar as ARTs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ARTs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O entelamento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Os andaimes fachadeiros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Os acessos verticais devem ser feitos em escada incorporada à sua própria estrutura ou por meio de torre de acesso. Em caso de acesso por escada do tipo marinheiro deverá haver proteção por meio de gaiola de segurança ou a utilização de cinto de segurança com travaquedas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Os montantes do andaime fachadeiro devem ter seus encaixes travados com parafusos, contrapinos, braçadeiras ou similar. Os painéis destinados a suportar os pisos e/ou funcionar como travamento, depois de encaixados nos montantes, devem ser contrapinados ou travados com parafusos, braçadeiras ou similar. As peças de contraventamento devem ser fixadas nos montantes por meio de parafusos, braçadeiras ou por encaixe em pinos, devidamente travados ou contrapinados,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EQUIPAMENTO Lavadora de alta pressão (lava jato) para água fria, pressão de operação entre 1400 e 1900 lib/pol²,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PROCEDIMENTOS, RTPs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OBS: O projeto e a correspondente ART (projeto e execução dos EPC’s) deverão estar arquivados, na obra, à disposição da fiscalização, assim como entregue junto no as built. Incluídos EPI’s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headerReference w:type="even" r:id="rId13"/>
          <w:headerReference w:type="default" r:id="rId14"/>
          <w:footerReference w:type="even" r:id="rId15"/>
          <w:footerReference w:type="default" r:id="rId16"/>
          <w:headerReference w:type="first" r:id="rId17"/>
          <w:footerReference w:type="first" r:id="rId18"/>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115.8pt" o:ole="">
            <v:imagedata r:id="rId21" o:title="" croptop="11036f" cropbottom="21732f"/>
          </v:shape>
          <o:OLEObject Type="Embed" ProgID="AutoCAD.Drawing.20" ShapeID="_x0000_i1025" DrawAspect="Content" ObjectID="_1794317949" r:id="rId22"/>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2pt;height:166.2pt" o:ole="">
            <v:imagedata r:id="rId23" o:title="" croptop="10186f"/>
          </v:shape>
          <o:OLEObject Type="Embed" ProgID="AutoCAD.Drawing.20" ShapeID="_x0000_i1026" DrawAspect="Content" ObjectID="_1794317950" r:id="rId24"/>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Todo o tapume, inclusive os montantes, portão e porta, serão imunizados com produto a base de naftenato de zinco e pentaclorofenol,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2pt;height:210.6pt" o:ole="">
            <v:imagedata r:id="rId25" o:title=""/>
          </v:shape>
          <o:OLEObject Type="Embed" ProgID="AutoCAD.Drawing.15" ShapeID="_x0000_i1027" DrawAspect="Content" ObjectID="_1794317951" r:id="rId26"/>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xml:space="preserve">, limitado a 4,0%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Deverão ser remanejados os cashs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A porta de segurança existente deverá ser removida. Este serviço deverá ser realizado no menor espaço de tempo possível, de acordo com programação prévia a ser discutida e aprovada pela 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Estes trabalhos críticos deverão ser executados em horário fora do expediente bancário e em um fimdesemana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Deverá ser remanejado subpórtico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Deverão ser previstas as remoções de forro de drywall, pvc e fibromineral,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Deverão ser remanejados os cashs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baixa-l</w:t>
      </w:r>
      <w:r w:rsidRPr="0035625C">
        <w:rPr>
          <w:rFonts w:cs="Arial"/>
        </w:rPr>
        <w:t>a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Os vidros lisos comuns das esquadrias com baguete de alumínio ou pvc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madeirit.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slump = 100 +/- 20 mm, inclui serviço de bombeamento (nbr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cimbramento,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“slump”)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e 2, slump = 80 mm +/- 10 mm (nbr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etc.) e do cimbramento,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“slump”)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Verificação dos sistemas de formas e se as condições do cimbramento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Durante a concretagem deverão ser moldados corpos de prova, em quantidades determinadas pelas normas brasileiras para rompimento aos 7 e 28 dias e obtido o slump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slump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As barras de aço deverão ser previamente retificadas por processos manuais e mecânicos, quando então serão vistoriadas quanto às suas características aparentes, como sejam, desbitolagem,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uso do corte óxidoacetileno e nem o aquecimento das barras para facilidade da dobragem, pois alteram as características das mesmas.</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"Gethalit", "Madeirit FSN", ou "Wagnerit",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"Poliflex"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r w:rsidRPr="00886539">
        <w:rPr>
          <w:rStyle w:val="title2nb"/>
          <w:rFonts w:eastAsia="Arial" w:cs="Arial"/>
          <w:b/>
          <w:bCs/>
        </w:rPr>
        <w:t>Cimbramentos.</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O cimbramento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Todos os cimbramentos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Em cada escora de madeira só poderá existir uma emenda e está deverá estar posicionada fora do terço médio da sua altura. Os topos de duas peças emendadas deverão ser bem justapostos e sem excentricidades, e acoplados por cobrejuntas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Os pontos de apoio das peças do cimbramento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Quando de madeiras, as peças deverão ser calçadas com cunhas de madeira, de forma a facilitar a operação de descimbramento.</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Na concretagem de pilares, é comum a formação de ninhos de brita no pé do mesmo. Isso ocorre porque ao ser lançado o concreto, a brita que é mais pesada cai com maior velocidade que a argamassa, formando os ninhos e brocas. Para evitar esse defeito, a CONTRATADA deverá lançar 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No caso de formas reutilizadas, especial atenção deve ser dada à limpeza das mesmas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Desforma e descimbramento.</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Os procedimentos para colocação de vergas, contravergas,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Os procedimentos para colocação de vergas, contravergas,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acortonado,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assa de rejunte em pó para Drywall,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t>de acordo com as instruções de instalações dos fabricantes (Placo, Knauff, Gypsum)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metal); fazer a fixação dos montantes com as guias por meio de um alicate puncionador.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puncionador.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Schelegel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(contraventado):</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 xml:space="preserve">dureza (brinell)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Gazetas de compressão: em perfil rígido de elastômero, preferencialmente de neoprene,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(durômetro tipo A:75): 5 pontos (ASTMC542);</w:t>
      </w:r>
      <w:r>
        <w:rPr>
          <w:rFonts w:cs="Arial"/>
        </w:rPr>
        <w:t xml:space="preserve"> </w:t>
      </w:r>
      <w:r w:rsidRPr="00B62760">
        <w:rPr>
          <w:rFonts w:cs="Arial"/>
        </w:rPr>
        <w:t>dureza da tira de enchimento (durômetro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Nos vidros do biombo deverá ser aplicada película de duplo refletiva SV ref. RN07GSRPS, LLumar ou equivalente.</w:t>
      </w:r>
    </w:p>
    <w:p w14:paraId="4EE7E613" w14:textId="77777777" w:rsidR="00A60F6C" w:rsidRPr="00B62760" w:rsidRDefault="00A60F6C" w:rsidP="00BC5FC2">
      <w:pPr>
        <w:jc w:val="both"/>
        <w:rPr>
          <w:rFonts w:cs="Arial"/>
        </w:rPr>
      </w:pPr>
      <w:r w:rsidRPr="00B62760">
        <w:rPr>
          <w:rFonts w:cs="Arial"/>
        </w:rPr>
        <w:t>Película duplo refletiva SV ref.: RN07GSRPS, LLumar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(tixotropico)</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mediterranée, outros conforme cartela de cores da empresa Formiline. Batente e Trave horizontal: perfis de alumínio, liga 6063, têmpera T6 de desenhos exclusivos da empresa. Cores e acabamentos: anodização natural fosca ou pintura eletrostática brilhante nas cores branca ou preta. Obs: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anodização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Tapavista de entrada (TVE) altura: 1,80m elevado 0,20m do piso. largura: conforme projeto, com perfil especial autoportante (CD709) na extremidade. b) Tapavista de lavatório (TVL) altura: 1,80m elevado 0,20m do piso. largura: 0,65m de largura com perfil especial de arremate (CD710) na extremidade. c) Tapavista de mictório (TVM) padrão: em chapa simples de TS10 mm com medidas externas de 0,40 x 0,80m, cortes externos em curva, acoplado com prateleira portaobjeto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technyl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Conjunto porcaparafuso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Widea (brocas e discos), caso contrário tanto o equipamento quanto o painel serão danificados. Nos casos em que houver necessidade de pequenos cortes, uma serra manual com disco de Widea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pedese a aplicação de selante (hidrofugante 2 demãos) para proteção do topo exposto. Existindo imperfeições, recomendasse aplicação de massa no local, permite a fixação de peças suspensas, forros, prateleiras, quadros, sinalizações e aparelhos de arcondicionado.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eucatex/divilux,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eucatex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Bucha de nylon sem aba S10, com parafuso de 6,10 x 65 mm em aço zincado com rosca soberba, cabeça chata e fenda phillips.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Janela de alumínio anodizado, de correr, incluso contramarco e guarnição; Argamassa de cimento e areias, traço 1:3; Selante de silicone neutro monocomponente.</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monocomponente.</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elante de silicone neutro monocomponente</w:t>
      </w:r>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maximar, incluso contramarco e guarnição; Argamassa de cimento e areias, traço 1:3; Selante de silicone neutro monocomponente.</w:t>
      </w:r>
    </w:p>
    <w:p w14:paraId="7E2ED563"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monocomponente.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requadrado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monocomponente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Sua fixação será com espuma poliuretano, quando em alvenaria/gesso, devendo o local ficar bem interditado até a secagem completa do produto. Podendo ser aparafusada/rebitada quando o vão estiver requadrado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Aee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anodizado, cor natural fosqueado.</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Dobradiças automáticas tipo “self closing”,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As grades não poderão interferir no funcionamento da janela da unidade e deverão possuir afastamento suficiente para que se permita a abertura completa das mesmas. Inclui</w:t>
      </w:r>
      <w:r>
        <w:t>,</w:t>
      </w:r>
      <w:r w:rsidRPr="00FD1ECD">
        <w:t xml:space="preserve"> cadeado com 02 chaves, fixação, chumbamento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monocomponente.</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Fornecimento e instalação de porta cortafogo,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monocomponente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vídia com diâmetro de 10mm. Retirar o pó resultante dos furos com auxílio de um pincel ou soprador e encaixar as buchas de nylon. Posicionar novamente a esquadria no vão e parafusá-la no requadramento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transvision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.7.6 PORTINHOLA PARA ACESSO DE EMERGÊNCIA, DE ENROLAR COMPOSTAS PELOS MESMOS PERFIS DA FOLHA DE ENROLAR, LAMINIADAS MICRO-PERFURADAS TRANSVISION CHAPA#22 = 0,75MM DE AÇO GALVANIZADO, MEDINDO 60 X 60 CM, COM FECHADURA 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microperfuradas trasnvision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s.</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micro-perfuradas transvision,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Fornecimento e instalação de barra antipânico, simples, para porta cortafogo,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Fornecimento e instalação de barra antipânico, simples, para porta cortafogo,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Nos locais em que as instalações elétricas, grelhas, luminárias e outras instalações interferirem com as divisórias, deverá haver acompanhamento e consulta à Fiscalização e responsáveis do pessoal instalador das mesmas.</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arafusos autoperfurantes e atarraxam-te com acabamento fosfatizado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Knauf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Knauf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Logo após o preparo da superfície, aplicar uma demão de selador modelo de referência Selador Acrílico Pigmentado Metalatex,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Logo após o preparo da superfície, aplicar uma demão de selador modelo de referência Selador Acrílico Pigmentado Metalatex,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57764E2B"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20D45CD5"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semissecativo,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Local de aplicação:</w:t>
      </w:r>
      <w:r w:rsidRPr="00F015CD">
        <w:rPr>
          <w:rStyle w:val="title2nb"/>
          <w:sz w:val="20"/>
        </w:rPr>
        <w:t>Superfícies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Normas aplicáveis:</w:t>
      </w:r>
      <w:r w:rsidRPr="00F015CD">
        <w:rPr>
          <w:rStyle w:val="title2nb"/>
          <w:sz w:val="20"/>
        </w:rPr>
        <w:t>NBR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Antecedendo a pintura deverá ser aplicado fundo antioxidante EPOXI para superfície metálica, lixar várias vezes com lixa fina para depois aplicar no mínimo 02(duas) demãos de tinta 100% esmalte 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Considera o material e a mão de obra necessários para a execução do serviço de pintura de piso com tinta PVA, aplicação manual, 2 demãos. itens e suas características. itens e suas características</w:t>
      </w:r>
      <w:r>
        <w:t>:</w:t>
      </w:r>
      <w:r w:rsidRPr="00F015CD">
        <w:t>Pintor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Antecedendo a pintura, deverá ser realizada a preparação da base com emassamento, lixação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Tinta epóxi monocomponente para interior e exterior, solúvel em água, cor a escolher, acabamento acetinado, secagem rápida, para aplicar com pincel, trincha, rolo ou pistola  Ref. Suvinil, Novacor, Coral (Wandepoxy), ou equivalente.</w:t>
      </w: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Hidro-repelente incolor, à base de silanosiloxano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deixandoas livre de umidade.   Referência: Hydronorth, Denver Hidrorrepelente (Silicone incolor a base solvente), Suvinil Silicone (Repelente à Água), Renner (Silicone Hidrorrepelente),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se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cupincida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diluível em aguarrás. Indicada para pintura de superfícies internas e externas de madeira, PVC e metais. Referência: Coral (Coralit Tradicional), Sherwin Williams do Brasil (Metalatex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Dipil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r w:rsidRPr="00506394">
        <w:rPr>
          <w:rStyle w:val="title2nb"/>
          <w:b/>
          <w:bCs/>
          <w:sz w:val="20"/>
        </w:rPr>
        <w:t>Graffitiguard da Anchortec, Quartzolit Antifichação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r w:rsidRPr="00506394">
        <w:rPr>
          <w:rStyle w:val="title2nb"/>
          <w:sz w:val="20"/>
        </w:rPr>
        <w:t>Graffitiguard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airless. Para evitar o possível escurecimento no caso de superfícies de concreto, aplicar previamente uma demão de Nitoprimer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t xml:space="preserve">Para a aplicação de Graffitiguard sobre tintas acrílicas, látex e texturas acrílicas disponíveis no mercado, deve-se executar, em função das diferentes formulações destes produtos, a aplicação prévia do selador Nitoprimer AW com o objetivo de eliminar a possibilidade de incompatibilidade química entre Graffitiguard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Anchortec, como por exemplo, Concreguard AW, não necessitam da aplicação do selador Nitoprimer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airless.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Nitoprimer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sílicocalcáreos.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bartelada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misturandose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sarrafeamento,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repetindose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Considera o material e a mão de obra necessários para a execução do serviço. Itens e suas características: Isolante acústico em paredes e tetos com espuma acústica, imcombustível, ref. sonex skin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t xml:space="preserve">Todas as argamassas deverão ser preparadas em equipamento de mistura – misturador por bartelada ou contínuo. Utilizar guias de sarrafeamento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devese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A argamassa será estendida com o lado liso de uma desempenadeira de aço, numa camada uniforme de 3 a 4 mm. Com o lado denteado da mesma desempenadeira de aço, formamse cordões que possibilitarão o nivelamento dos azulejos ou ladrilhos. Com esses cordões ainda frescos, deverá ser realizado o assentamento, batendose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Para conjunto de peças unidas por pontocola, cada peça deverá batida (com martelo de borracha) individualmente, de forma que todas consigam esmagar os dentes da argamassa. As juntas de 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Preparar a superfície removendo a poeira, partículas soltas, graxas e outros resíduos. Se necessário, lavar com água ou soluções desengordurantes, aguardando a completa secagem do emboço para continuar o assentamento. Aplicar argamassa colante comprimindoa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Imediatamente após a operação de rejuntamento, aplicar as placas sobre a argamassa colante, segurandoas cuidadosamente pelos cantos superiores e pressionando fortemente com as duas mãos.</w:t>
      </w:r>
    </w:p>
    <w:p w14:paraId="58D867C5" w14:textId="77777777" w:rsidR="00A60F6C" w:rsidRPr="00FD6B05" w:rsidRDefault="00A60F6C" w:rsidP="00BC5FC2">
      <w:pPr>
        <w:jc w:val="both"/>
      </w:pPr>
      <w:r w:rsidRPr="00FD6B05">
        <w:tab/>
        <w:t>Aguardar aproximadamente 24 horas para retirar o papel com esponja embebida em água limpa. Aplicar acabamento final com a própria argamassa usada no asssentamento.</w:t>
      </w:r>
    </w:p>
    <w:p w14:paraId="0111D3B3" w14:textId="77777777" w:rsidR="00A60F6C" w:rsidRPr="00FD6B05" w:rsidRDefault="00A60F6C" w:rsidP="00BC5FC2">
      <w:pPr>
        <w:jc w:val="both"/>
      </w:pPr>
      <w:r w:rsidRPr="00FD6B05">
        <w:tab/>
        <w:t>As juntas de expansão ou movimentação devem alcançar, se possível, a metade da espessura do emboço, sendo preenchidas com material selante elástico e rejuntadas posteriormente. Seu uso é necessário nos seguintes casos:no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.3.8 REVESTIMENTO CERÂMICO PARA PAREDES INTERNAS COM PLACAS TIPO ESMALTADA EXTRA DE DIMENSÕES 33X45 CM 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Com o lado denteado da mesma desempenadeira de aço, formamse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pontocola,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intura a base de PVDF Kynar 500 na proporção mínima de 70% Proteção Adicional: Filme PVC tipo Heavy Duty para proteção.  Cores: sólidas ou metálicas, conforme indicado em projeto.  GARANTIA: 15 (quinze) anos.  Referência: Projetoal 4300, Projetoal série 4500 (Kynar ou Nano), Terzian XBond, Alucomaxx (série PVDF), AlumBrasil, Global Brasil, Alcopla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tarucel (baguete de espuma flexível). Atentar para a regularização das juntas, que devem ficar totalmente lisas, uniformes e sem imperfeições. A execução deverá ser feita por serralheiro credenciado, submetido a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considerandose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Utilizar a quantidade de meias tesouras previstas para o telhado, considerandose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considerandose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arafuso de aço tipo chumbador Parabolt,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Parabolt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Critério de medição:</w:t>
      </w:r>
      <w:r w:rsidRPr="00FD6B05">
        <w:t>Utilizar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2,5x20,0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cobrejuntas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Dânica e Isoeste.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ou seja, peças a barlavento recobrem peças a sotavento.</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34FE4F" w:rsidR="00A60F6C" w:rsidRDefault="00A60F6C" w:rsidP="00BC5FC2">
      <w:pPr>
        <w:jc w:val="both"/>
      </w:pPr>
      <w:r w:rsidRPr="00D62229">
        <w:t>Na execução dos serviços os trabalhadores deverão estar munidos dos EPI’s necessários, sendo que</w:t>
      </w:r>
      <w:r>
        <w:t xml:space="preserve"> </w:t>
      </w:r>
      <w:r w:rsidRPr="00D62229">
        <w:t xml:space="preserve">os cintos de segurança </w:t>
      </w:r>
      <w:r w:rsidR="00AB4E10" w:rsidRPr="00D62229">
        <w:t>trava quedas</w:t>
      </w:r>
      <w:r w:rsidRPr="00D62229">
        <w:t xml:space="preserve">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sotavento.</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Critério de medição:</w:t>
      </w:r>
      <w:r w:rsidRPr="001344D0">
        <w:rPr>
          <w:rStyle w:val="title2nb"/>
        </w:rPr>
        <w:t>Área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Considera material e mão de obra para a execução do serviço. Distanciamento entre eixos das terças até 1,60 m, apoiadas sobre tesouras ou pontaletes. Material: madeira de lei tipo Angelin, Maçaranduba, Grápia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 xml:space="preserve">Referência: Otto Baumgart (Neutrolin), Sika Brasil (Igol 2), Viapol (Ecol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res</w:t>
      </w:r>
      <w:r>
        <w:t xml:space="preserve">e </w:t>
      </w:r>
      <w:r w:rsidRPr="0035625C">
        <w:t>ponsabilidade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Ref. Silicone Polystic Incolor   Pulvitec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(Vedatop), Sika Brasil (Sikatop 100), Viapol (Viaplus Top), Weber (Tecplus Top Quartzolit),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prédosados,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dobrálas e fixálas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Para a camada de regularização, utilizar argamassa com traço 1:4. Redobrar atenção aos efeitos da retração, que poderão soltar a argamassa da laje. Não adicionar hidrofugantes.</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O assentamento deverá ser com cimentocola aplicado com espessura fina. O rejunte deverá ser em cor idêntica do piso de pedra.</w:t>
      </w:r>
      <w:r>
        <w:t xml:space="preserve"> </w:t>
      </w:r>
      <w:r w:rsidRPr="0035625C">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Fornecimento e instalação de blocos de concreto intertravados, referência Paver – pavimento semirígido,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Fornecimento e instalação de blocos de concreto intertravados, referência Paver – pavimento semirígido,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O piso elevado é composto por malha de longarinas de aço estampadas bicromatizadas,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O piso fornecido e instalado deverá possuir resistência mínima a uma sobrecarga de 400 kg / m², sem a apresentação de deformações e flexões aos esforços. Após a montagem/ instalação o piso deverá apresentarse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(placa+relevo),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Tecnogran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O piso deverá estar limpo, isento de manchas de óleo e ou poeira, podendo ser aplicado diretamente sobre mármore, granito, paviflex.</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t>Fixação:</w:t>
      </w:r>
      <w:r w:rsidRPr="0035625C">
        <w:t xml:space="preserve"> Adesivo Estrutural Sika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72FF4DB"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0CE00CD"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Aplicação: Tráfego Comercial Pesado ou ExtraPesado</w:t>
      </w:r>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Construção do fio: Bouclé</w:t>
      </w:r>
      <w:r>
        <w:t xml:space="preserve"> </w:t>
      </w:r>
      <w:r w:rsidRPr="0035625C">
        <w:t>Tipo de fibra: 100% nylon 6.6</w:t>
      </w:r>
      <w:r>
        <w:t xml:space="preserve">; </w:t>
      </w:r>
      <w:r w:rsidRPr="0035625C">
        <w:t xml:space="preserve">Altura do pêlo: mínima de </w:t>
      </w:r>
      <w:smartTag w:uri="urn:schemas-microsoft-com:office:smarttags" w:element="metricconverter">
        <w:smartTagPr>
          <w:attr w:name="ProductID" w:val="3 mm"/>
        </w:smartTagPr>
        <w:r w:rsidRPr="0035625C">
          <w:t>3 mm</w:t>
        </w:r>
      </w:smartTag>
      <w:r>
        <w:t xml:space="preserve">; </w:t>
      </w:r>
      <w:r w:rsidRPr="0035625C">
        <w:t>Método de tingimento: 100% solution dye</w:t>
      </w:r>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Geração estática de eletricidade: eletroestaticidade menor que 3,5 kV a 20% de umidade relativa, durante toda a vida útil do carpete</w:t>
      </w:r>
      <w:r>
        <w:t xml:space="preserve">, </w:t>
      </w:r>
      <w:r w:rsidRPr="0035625C">
        <w:t>Proteção antimanchas: AATCC 175 – 1991 – resultado maior ou igual a 8.0 on the Red Stain</w:t>
      </w:r>
      <w:r>
        <w:t xml:space="preserve">, </w:t>
      </w:r>
      <w:r w:rsidRPr="0035625C">
        <w:t>Scale Descoloração AATCC 16E – 4.0 após 60 horas</w:t>
      </w:r>
      <w:r>
        <w:t xml:space="preserve">, </w:t>
      </w:r>
      <w:r w:rsidRPr="0035625C">
        <w:t>Estabilidade dimensional: menor ou igual a 0,2%</w:t>
      </w:r>
      <w:r>
        <w:t xml:space="preserve">, </w:t>
      </w:r>
      <w:r w:rsidRPr="0035625C">
        <w:t>Gauga: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Fornecimento e instalação de Carpet em construção modular em placas quadradas construção Tufting – Bouclé, cor Cinza médio com fibra 100% Stainproof Miracle Fibre com altura total de 7 mm (±10%) para tráfego intenso, nãomicrobiano e não propagador de chamas, devendo ser previstas a remoção e limpeza de toda e qualquer impureza visível na superfície. O carpet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r w:rsidRPr="0035625C">
        <w:t>Ignitabilidade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nivelandoas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ompactação final que proporciona o acomodamento das peças na camada de assentamento. Obs: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Deverá ser erealizada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A colagem do piso deverá ser feita com a utilização de argamassas colantes (argamassas de referência: Ceramicola</w:t>
      </w:r>
      <w:r>
        <w:t xml:space="preserve"> </w:t>
      </w:r>
      <w:r w:rsidRPr="0035625C">
        <w:t xml:space="preserve">PFACII, Ligamax, Argamassa Super Liga, ou tecnicamente equivalente) 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O rejuntamento deverá ser feito com a utilização de argamassas pré-fabricadas, específicas (rejuntes de referência: Rejunte Quartzolit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revestimento em laminado melamínico texturizado, esp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Anti-Slip®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fosfatizante e duas demãos de primer zinco epóxipoliéster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r w:rsidRPr="00265F4F">
        <w:t>nbr 9050, nbr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TAPETE ARTICULADO ANTIDERRAPANTE ESPESSURA DE 18MM, EM ESTRUTURA DE PERFIS DE ALUMÍNIO DE GRANDE DUREZA COM 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r w:rsidRPr="0035625C">
        <w:t>Nomad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Fornecimento e instalação de nivelamento perfeito/fixação de equipamentos cash às carenagens com no mínimo 05 parafusos por máquina do tipo Parabolt fabricante Mecânica Walsywa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metalon.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metalon.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Llumar Mundi F</w:t>
      </w:r>
      <w:r>
        <w:rPr>
          <w:snapToGrid w:val="0"/>
        </w:rPr>
        <w:t>ilmes AIR80 BL SR HPR (Clear)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Aplicação de película de alta resistência a impactos, padrão 3M Scotchshield Ultra 600, ou tecnicamente equivalente, formada por 42 camadas de poliéster entrelaçadas ou produto tecnicamente equivalente.</w:t>
      </w:r>
    </w:p>
    <w:p w14:paraId="4E73188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Vinil perfurado tipo Acrílico a base de solvente, sensível à pressão: Adesivo cor preto Liner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/lbs/pol(mínima)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A Película ScotchcalMR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rolô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Thermoscreen 3003 (cores 3031 White e 3032 Alabaster 122), Linha Sheerweave 4005 (cores Branca 121 ou Alabaster 122), da Uniflex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Giraluz ou equivalente.</w:t>
      </w:r>
    </w:p>
    <w:p w14:paraId="2E6C0290" w14:textId="77777777" w:rsidR="00A60F6C" w:rsidRPr="0035625C" w:rsidRDefault="00A60F6C" w:rsidP="00BC5FC2">
      <w:pPr>
        <w:jc w:val="both"/>
      </w:pPr>
      <w:r w:rsidRPr="0035625C">
        <w:tab/>
        <w:t>Quando for necessária a utilização de persianas verticais, (em casos especiais onde a fachada exige) deverão ser utilizadas lâminas de alumínio ou PVC de 9 cm de largura, nas cores prata fosco ou cinza claro, da Luxaflex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acabamentos: pintura eletrostática epóxy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quipamento projetado e fabricado de acordo com a iso 93861 e nbr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odelo easy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odelo easy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Fornecer e instalar subpórtico em chapa de aço galvanizada com acabamento em pintura automotiva, conforme projeto a ser apresentado pela CAIXA.</w:t>
      </w:r>
    </w:p>
    <w:p w14:paraId="4BC40028" w14:textId="77777777" w:rsidR="00A60F6C" w:rsidRPr="0035625C" w:rsidRDefault="00A60F6C" w:rsidP="00BC5FC2">
      <w:pPr>
        <w:jc w:val="both"/>
      </w:pPr>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70A35FB9" w14:textId="77777777" w:rsidR="00A60F6C" w:rsidRDefault="00A60F6C" w:rsidP="00BC5FC2">
      <w:pPr>
        <w:jc w:val="both"/>
      </w:pPr>
      <w:r>
        <w:t>Para sustentação do subpórtico deverá ser executado estrutura metálica auxiliar composta por tubos em metalon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Para sustentação do subpórtico deverá ser executado estrutura metálica auxiliar composta por tubos em metalon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(COMPOSIÇÃO REPRESENTATIVA) DO SERVIÇO DE INSTALAÇÃO DE TUBOS DE PVC, SOLDÁVEL, ÁGUA FRIA, DN 20 MM (INSTALADO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xml:space="preserve">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0C4221">
        <w:t>horário. Nunca utilizar cânhamo embebido em zarcão, ou tinta a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434679">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pvc, soldável, dn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Utilizar a quantidade de adaptadores com anel em PVC soldável com DN DN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Fornecer e instalar adaptador com flange e anel de vedação, pvc, soldável, dn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Itens e suas características: Registro tipo esfera fabricado em PVC, soldável, abertura com voltante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voltante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voltante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r w:rsidR="00434679" w:rsidRPr="00683AD0">
        <w:rPr>
          <w:rStyle w:val="title2nb"/>
          <w:sz w:val="20"/>
        </w:rPr>
        <w:t>rosqueável</w:t>
      </w:r>
      <w:r w:rsidRPr="00683AD0">
        <w:rPr>
          <w:rStyle w:val="title2nb"/>
          <w:sz w:val="20"/>
        </w:rPr>
        <w:t xml:space="preserve">) e fita veda rosca para junta; instalar o conversor do registro, caso necessário.  Posicionar a canopla e </w:t>
      </w:r>
      <w:r w:rsidR="00434679">
        <w:rPr>
          <w:rStyle w:val="title2nb"/>
          <w:sz w:val="20"/>
        </w:rPr>
        <w:t>fixá-la</w:t>
      </w:r>
      <w:r w:rsidRPr="00683AD0">
        <w:rPr>
          <w:rStyle w:val="title2nb"/>
          <w:sz w:val="20"/>
        </w:rPr>
        <w:t xml:space="preserve"> com a prensa de canopla.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canoplas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w:t>
      </w:r>
      <w:r w:rsidR="00434679" w:rsidRPr="00683AD0">
        <w:rPr>
          <w:rStyle w:val="title2nb"/>
          <w:sz w:val="20"/>
        </w:rPr>
        <w:t>fixá-la</w:t>
      </w:r>
      <w:r w:rsidRPr="00683AD0">
        <w:rPr>
          <w:rStyle w:val="title2nb"/>
          <w:sz w:val="20"/>
        </w:rPr>
        <w:t xml:space="preserve"> com a prensa de canopla.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canoplas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fixála com a prensa de canopla.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roscável com diâmetro de 1"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Referência: Belmar</w:t>
      </w:r>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roscável com diâmetro de 1</w:t>
      </w:r>
      <w:r>
        <w:rPr>
          <w:rStyle w:val="title2nb"/>
        </w:rPr>
        <w:t>/2</w:t>
      </w:r>
      <w:r w:rsidRPr="00683AD0">
        <w:rPr>
          <w:rStyle w:val="title2nb"/>
        </w:rPr>
        <w:t>" com haste metálica e balão plástico, para aplicação em instalações hidráulicas de água. Na bóia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Belmar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roscável com diâmetro de 3/4"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t>Referência: Belmar</w:t>
      </w:r>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Medir a profundidade da bolsa até o ressalto do interior da mesma, marcando a distância na ponta do tubo a ser encaixado;</w:t>
      </w:r>
      <w:r>
        <w:t xml:space="preserve"> e</w:t>
      </w:r>
      <w:r w:rsidRPr="00784C49">
        <w:t>ncaixar corretamente o anel de vedação no alojamento de anel (virola) da 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t>Limpar com uma estopa a ponta e a bolsa a serem unidas, especialmente o alojamento do anel de vedação (virola);</w:t>
      </w:r>
    </w:p>
    <w:p w14:paraId="053000CE" w14:textId="77777777" w:rsidR="00A60F6C" w:rsidRPr="00784C49" w:rsidRDefault="00A60F6C" w:rsidP="00BC5FC2">
      <w:pPr>
        <w:jc w:val="both"/>
      </w:pPr>
      <w:r w:rsidRPr="00784C49">
        <w:t>Medir a profundidade da bolsa até o ressalto do interior da mesma,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Medir a profundidade da bolsa até o ressalto do interior da mesma,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bomba submersível, elétrica, trifásica, potência 3,75 hp,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Retroescavadeira sobre rodas com carregadeira, tração 4x4, potência líq. 88 hp, caçamba carreg.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Retroescavadeira sobre rodas com carregadeira, tração 4x4, potência líq. 88 hp, caçamba carreg.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Retroescavadeira sobre rodas com carregadeira, tração 4x4, potência líq. 88 hp, caçamba carreg.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nel de concreto armado, D=0,48 m,H=0,50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nel de concreto armado, D=2,00 m, H=0,50 m: utilizado para compor o balão do filtro anaeróbio; Anel de concreto armado, D=0,48 m,H=0,50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m,H=0,50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Compreende o cálculo de dimensionamento de capacidade de acordo como local de utilização, a escavação, a colocação da fossa séptica e filtro, incl. conexões, reaterro compactado manualmente com botafora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Samacox,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graute vertical;  Grauteamento de cinta superior ou de verga em alvenaria estrutural: composição utilizada para a execução da cinta horizontal; </w:t>
      </w:r>
      <w:r>
        <w:rPr>
          <w:rFonts w:cs="Arial"/>
          <w:bCs/>
        </w:rPr>
        <w:t>g</w:t>
      </w:r>
      <w:r w:rsidRPr="00090B35">
        <w:rPr>
          <w:rFonts w:cs="Arial"/>
          <w:bCs/>
        </w:rPr>
        <w:t xml:space="preserve">rauteamento vertical em alvenaria estrutural: composição utilizada para a execução dos locais com graute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hp, caçamba carreg.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graute nos 4 cantos do sumidouro;  Em seguida, executar a cinta sobre a alvenaria com canaletas de concreto, armadura e graute;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referência T</w:t>
      </w:r>
      <w:r w:rsidRPr="00C64A6B">
        <w:t>echnik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referência T</w:t>
      </w:r>
      <w:r w:rsidRPr="00CF3786">
        <w:t>echnik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referência T</w:t>
      </w:r>
      <w:r w:rsidRPr="00CF3786">
        <w:t>echnik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referência T</w:t>
      </w:r>
      <w:r w:rsidRPr="00CF3786">
        <w:t>echnik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Fornecer e instalar bancada de granito cinza andorinha polido com rodabanca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Considera o material e a mão de obra necessários para a execução do serviço. Itens e suas características Barra de apoio lateral articulada, com trava,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t>Referências:</w:t>
      </w:r>
    </w:p>
    <w:p w14:paraId="37564BD2" w14:textId="77777777" w:rsidR="00A60F6C" w:rsidRPr="0035625C" w:rsidRDefault="00A60F6C" w:rsidP="00BC5FC2">
      <w:pPr>
        <w:jc w:val="both"/>
      </w:pPr>
      <w:r w:rsidRPr="0035625C">
        <w:t>Cabide metálico tipo gancho acabamento cromado Ref. DECA linha Izy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Dispensador de sabão líquido instalado em bancada de granito, marca Deca referência Decamatic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Fornecer e instalar dispenser de plástico ABS na cor branca para toalha de papel interfolhada (larg. 25 cm/prof. 8,50cm/alt. 35cm)</w:t>
      </w:r>
      <w:r>
        <w:t>.</w:t>
      </w:r>
      <w:r w:rsidRPr="0035625C">
        <w:t xml:space="preserve"> Referências:</w:t>
      </w:r>
      <w:r>
        <w:t xml:space="preserve"> </w:t>
      </w:r>
      <w:r w:rsidRPr="0035625C">
        <w:t>KimberleyClark</w:t>
      </w:r>
      <w:r>
        <w:t>:</w:t>
      </w:r>
      <w:r w:rsidRPr="0035625C">
        <w:t xml:space="preserve"> linha Lalekla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dispenser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r w:rsidRPr="001D0A69">
        <w:t xml:space="preserve">KimberleyClark linha Lalekla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DUCHA HIGIÊNICA ACABAMENTO CROMADO, COM GATILHO E REGISTRO, REF. DOCOL LINHA LOGGICA ,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Fornecer e instalar tubo de ligação ajustável com acabamento cromado e espude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Conforto, fabricante Deca; ou quivalente.</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DECA linha Izy 2030C37 ou equivalente, Ref. Docol linha Docol Luxo 00219806, fab.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ecipiente plástico para sabonete líquido, com reservatório de abastecimento e bico dosador, parafusado na parede, cor branca. Acessórios de fixação inclusos. Capacidade de 800 a 1500 ml.  Referência: Linha Aitana da Jofel, Linha Urban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cromada de mesa com alavanca para sanitário pcd,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Referências: torneira Docol linha Pressmatic Benefit Chome, (00185106) ou EQUIVALENTE;</w:t>
      </w:r>
    </w:p>
    <w:p w14:paraId="51D33DB1" w14:textId="77777777" w:rsidR="00A60F6C" w:rsidRPr="0035625C" w:rsidRDefault="00A60F6C" w:rsidP="00BC5FC2">
      <w:pPr>
        <w:jc w:val="both"/>
        <w:rPr>
          <w:rFonts w:eastAsia="Arial Unicode MS"/>
        </w:rPr>
      </w:pPr>
      <w:r w:rsidRPr="0035625C">
        <w:rPr>
          <w:rFonts w:eastAsia="Arial Unicode MS"/>
        </w:rPr>
        <w:t>torneira com sensor eletrônico Deca Decalux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para lavatorio, temporizada pressao fechamento automatico,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a para sanitário pcd</w:t>
      </w:r>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r>
        <w:rPr>
          <w:rFonts w:ascii="Arial" w:hAnsi="Arial" w:cs="Arial"/>
          <w:color w:val="212121"/>
          <w:bdr w:val="none" w:sz="0" w:space="0" w:color="auto" w:frame="1"/>
        </w:rPr>
        <w:t>onde</w:t>
      </w:r>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se colocados onde haja menor probabilidade do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do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do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by e de 15 minutos em alarme geral com todos os dispositivos acionados.   Referência: CIE 2500 INTELBRAS, INC 2000, da Engesul,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a Intelbrás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Autocalibração de sensibilidade. Algorítmo inteligente para redução de disparo em falso. Contatos elétricos resistentes à oxidação. Temperatura de trabalho: de 10 a 70°C.  Referência: DFE 320, da Engesul,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intelbrás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BiTonal</w:t>
      </w:r>
      <w:r>
        <w:rPr>
          <w:rStyle w:val="title2nb"/>
          <w:sz w:val="20"/>
        </w:rPr>
        <w:t>,</w:t>
      </w:r>
      <w:r w:rsidRPr="000615A1">
        <w:rPr>
          <w:rStyle w:val="title2nb"/>
          <w:sz w:val="20"/>
        </w:rPr>
        <w:t xml:space="preserve"> </w:t>
      </w:r>
      <w:r>
        <w:rPr>
          <w:rStyle w:val="title2nb"/>
          <w:sz w:val="20"/>
        </w:rPr>
        <w:t>t</w:t>
      </w:r>
      <w:r w:rsidRPr="000615A1">
        <w:rPr>
          <w:rStyle w:val="title2nb"/>
          <w:sz w:val="20"/>
        </w:rPr>
        <w:t>ensão de alimentação: 12 a 24 Vcc</w:t>
      </w:r>
      <w:r>
        <w:rPr>
          <w:rStyle w:val="title2nb"/>
          <w:sz w:val="20"/>
        </w:rPr>
        <w:t>,</w:t>
      </w:r>
      <w:r w:rsidRPr="000615A1">
        <w:rPr>
          <w:rStyle w:val="title2nb"/>
          <w:sz w:val="20"/>
        </w:rPr>
        <w:t xml:space="preserve"> </w:t>
      </w:r>
      <w:r>
        <w:rPr>
          <w:rStyle w:val="title2nb"/>
          <w:sz w:val="20"/>
        </w:rPr>
        <w:t>c</w:t>
      </w:r>
      <w:r w:rsidRPr="000615A1">
        <w:rPr>
          <w:rStyle w:val="title2nb"/>
          <w:sz w:val="20"/>
        </w:rPr>
        <w:t>onsumo: 12 Vcc 300 mA / 24 Vcc 200 mA</w:t>
      </w:r>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Firex,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Deverá ser fornecido e realizado o teste individual nos detectores de fumaça com gás aerossol livre de cfc.</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Storz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A mangueira deverá ser flexível, de fibra, resistente à umidade, revestida internamente de borracha, capaz de resistir a pressão mínima de trabalho e de teste e dotada de juntas storz.</w:t>
      </w:r>
    </w:p>
    <w:p w14:paraId="60D03431" w14:textId="77777777" w:rsidR="00A60F6C" w:rsidRPr="0035625C" w:rsidRDefault="00A60F6C" w:rsidP="00BC5FC2">
      <w:pPr>
        <w:jc w:val="both"/>
      </w:pPr>
      <w:r w:rsidRPr="0035625C">
        <w:t>As linhas de mangueiras, com o máximo de 2 seções permanente unidas com juntas storz,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Niple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termosensível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tê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tê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s peças são rosqueadas através de chave de grifo até completa vedação. Critério de medição: Utilizar a quantidade de tê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rosqueadeira afiada; </w:t>
      </w:r>
      <w:r>
        <w:rPr>
          <w:rFonts w:eastAsia="Arial"/>
        </w:rPr>
        <w:t>a</w:t>
      </w:r>
      <w:r w:rsidRPr="00FF64F7">
        <w:rPr>
          <w:rFonts w:eastAsia="Arial"/>
        </w:rPr>
        <w:t>pós a rosca atingir o tamanho desejado, passase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m seguida é feita a fabricação dos filetes de rosca no tubo através de rosqueadeira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m seguida é feita a fabricação dos filetes de rosca no tubo através de rosqueadeira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se zarcão (anticorrosivo) na 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r w:rsidRPr="005F2ED1">
        <w:rPr>
          <w:rFonts w:eastAsia="Arial"/>
        </w:rPr>
        <w:t>Fixase o tubo num torno apropriado, com cuidado para não o deformar;</w:t>
      </w:r>
      <w:r>
        <w:rPr>
          <w:rFonts w:eastAsia="Arial"/>
        </w:rPr>
        <w:t xml:space="preserve"> e</w:t>
      </w:r>
      <w:r w:rsidRPr="005F2ED1">
        <w:rPr>
          <w:rFonts w:eastAsia="Arial"/>
        </w:rPr>
        <w:t xml:space="preserve">m seguida é feita a fabricação dos filetes de rosca no tubo através de rosqueadeira afiada; </w:t>
      </w:r>
      <w:r>
        <w:rPr>
          <w:rFonts w:eastAsia="Arial"/>
        </w:rPr>
        <w:t>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r w:rsidRPr="005F2ED1">
        <w:rPr>
          <w:rFonts w:eastAsia="Arial"/>
        </w:rPr>
        <w:t>Verificase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m seguida é feita a fabricação dos filetes de rosca no tubo através de rosqueadeira afiada;</w:t>
      </w:r>
      <w:r>
        <w:rPr>
          <w:rFonts w:eastAsia="Arial"/>
        </w:rPr>
        <w:t xml:space="preserve"> 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aplicase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com cuidado para não o deformar; </w:t>
      </w:r>
      <w:r>
        <w:rPr>
          <w:rFonts w:eastAsia="Arial" w:cs="Arial"/>
        </w:rPr>
        <w:t>e</w:t>
      </w:r>
      <w:r w:rsidRPr="00B85837">
        <w:rPr>
          <w:rFonts w:eastAsia="Arial" w:cs="Arial"/>
        </w:rPr>
        <w:t xml:space="preserve">m seguida é feita a fabricação dos filetes de rosca no tubo através de rosqueadeira afiada; </w:t>
      </w:r>
      <w:r>
        <w:rPr>
          <w:rFonts w:eastAsia="Arial" w:cs="Arial"/>
        </w:rPr>
        <w:t>a</w:t>
      </w:r>
      <w:r w:rsidRPr="00B85837">
        <w:rPr>
          <w:rFonts w:eastAsia="Arial" w:cs="Arial"/>
        </w:rPr>
        <w:t xml:space="preserve">pós a rosca atingir o tamanho desejado, passase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m seguida é feita a fabricação dos filetes de rosca no tubo através de rosqueadeira afiada;</w:t>
      </w:r>
      <w:r>
        <w:t xml:space="preserve"> a</w:t>
      </w:r>
      <w:r w:rsidRPr="001D7A46">
        <w:t>pós a rosca atingir o tamanho desejado, passase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a</w:t>
      </w:r>
      <w:r w:rsidRPr="0019685E">
        <w:rPr>
          <w:rFonts w:cs="Arial"/>
          <w:bCs/>
        </w:rPr>
        <w:t>pós a rosca atingir o tamanho desejado, passase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Critério de medição:</w:t>
      </w:r>
      <w:r>
        <w:t>Utilizar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m seguida é feita a fabricação dos filetes de rosca no tubo através de rosqueadeira afiada;</w:t>
      </w:r>
      <w:r>
        <w:t xml:space="preserve"> a</w:t>
      </w:r>
      <w:r w:rsidRPr="00084FC4">
        <w:t>pós a rosca atingir o tamanho desejado, passase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m seguida é feita a fabricação dos filetes de rosca no tubo através de rosqueadeira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rosqueadeira afiada; </w:t>
      </w:r>
      <w:r>
        <w:rPr>
          <w:rFonts w:eastAsia="Arial" w:cs="Arial"/>
        </w:rPr>
        <w:t>a</w:t>
      </w:r>
      <w:r w:rsidRPr="00AD4020">
        <w:rPr>
          <w:rFonts w:eastAsia="Arial" w:cs="Arial"/>
        </w:rPr>
        <w:t xml:space="preserve">pós a rosca atingir o tamanho desejado, passase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rosqueadeira afiada; </w:t>
      </w:r>
      <w:r>
        <w:rPr>
          <w:rFonts w:cs="Arial"/>
          <w:bCs/>
        </w:rPr>
        <w:t>a</w:t>
      </w:r>
      <w:r w:rsidRPr="0012321B">
        <w:rPr>
          <w:rFonts w:cs="Arial"/>
          <w:bCs/>
        </w:rPr>
        <w:t>pós a rosca atingir o tamanho desejado, passase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ressão Atmosférica; 760 mmHg; Temperatura de operação; 20°C; Motor elétrico: 220/380V, grau de proteção IP 55; Referência: Berlinerluft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Berlinerluft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Berlinerluft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Berlinerluft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Berlinerluft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Berlinerluft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Ø=125 mm, capacidade de renovação nominal de 150 m3/h, potência nominal 20 W, bivolt (127/220V). Incluso bloco motor, gabarito, veneziana autofechante, tubo de alumínio extensível até 20 cm, registro antirretorno, parafusos e buchas.  Referência: Ventokit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Renovador de ar confeccionado em ABS com anti UV, propriedade antiestática, adaptável a tubos de Ø=100 mm, capacidade de renovação nominal de 80 m3/h, potência nominal 20 W, bivolt (127/220V). Incluso bloco motor, gabarito, veneziana autofechante, tubo alumínio extensível até 20 cm, registro antirretorno, parafusos e buchas.  Referência: Ventokit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Multivac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Multivac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Tubulação frigorígena,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Considera o material e a mão de obra necessários para a execução do serviço. Itens e suas características: O R410A é uma mistura de dois fluidos refrigerantes a base de hidrofluorcarbono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006CA6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Critério de medição:</w:t>
      </w:r>
      <w:r w:rsidRPr="000615A1">
        <w:rPr>
          <w:rStyle w:val="title2nb"/>
          <w:sz w:val="20"/>
        </w:rPr>
        <w:t>Por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Multivac, fita BOPP metalizada 48 mm x 50 m ou similar.</w:t>
      </w:r>
    </w:p>
    <w:p w14:paraId="02BD498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Difusar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Difusar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Difusar,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epóxypó, em cores sob consulta. Dimensões: 500 x 500 mm</w:t>
      </w:r>
      <w:r>
        <w:rPr>
          <w:rStyle w:val="title2nb"/>
          <w:sz w:val="20"/>
        </w:rPr>
        <w:t>.</w:t>
      </w:r>
      <w:r w:rsidRPr="00F155A7">
        <w:rPr>
          <w:rStyle w:val="title2nb"/>
          <w:sz w:val="20"/>
        </w:rPr>
        <w:t xml:space="preserve"> Referência: IH2M, da Difusar,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Trox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Trox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Trox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497 X 297 mm (L x H) Referência: modelo VDF711, da Trox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Trox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Trox,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Trox,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Trox,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Trox,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400 mm Referência: Trox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500 mm Referência: Trox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500 mm Referência: Trox AWK, ou equivalente</w:t>
      </w:r>
      <w:r>
        <w:rPr>
          <w:rStyle w:val="title2nb"/>
          <w:sz w:val="20"/>
        </w:rPr>
        <w:t>.</w:t>
      </w:r>
    </w:p>
    <w:p w14:paraId="776CE44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w:t>
      </w:r>
      <w:r>
        <w:rPr>
          <w:rStyle w:val="title2nb"/>
          <w:sz w:val="20"/>
        </w:rPr>
        <w:t>setos. Medidas aproximadas: 14</w:t>
      </w:r>
      <w:r w:rsidRPr="00F155A7">
        <w:rPr>
          <w:rStyle w:val="title2nb"/>
          <w:sz w:val="20"/>
        </w:rPr>
        <w:t xml:space="preserve">00 x 500 mm Referência: Trox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 xml:space="preserve">insetos. Medidas aproximadas: 200 x 200 mm Referência: Trox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anti-insetos. Medidas aproximadas: 300 x 300 mm</w:t>
      </w:r>
      <w:r>
        <w:rPr>
          <w:rStyle w:val="title2nb"/>
          <w:sz w:val="20"/>
        </w:rPr>
        <w:t>.</w:t>
      </w:r>
      <w:r w:rsidRPr="00B92A11">
        <w:rPr>
          <w:rStyle w:val="title2nb"/>
          <w:sz w:val="20"/>
        </w:rPr>
        <w:t xml:space="preserve"> Referência: Trox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400 x 300 mm</w:t>
      </w:r>
      <w:r>
        <w:rPr>
          <w:rStyle w:val="title2nb"/>
          <w:sz w:val="20"/>
        </w:rPr>
        <w:t>.</w:t>
      </w:r>
      <w:r w:rsidRPr="00F155A7">
        <w:rPr>
          <w:rStyle w:val="title2nb"/>
          <w:sz w:val="20"/>
        </w:rPr>
        <w:t xml:space="preserve"> Referência: Trox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300 mm</w:t>
      </w:r>
      <w:r>
        <w:rPr>
          <w:rStyle w:val="title2nb"/>
          <w:sz w:val="20"/>
        </w:rPr>
        <w:t>.</w:t>
      </w:r>
      <w:r w:rsidRPr="00F155A7">
        <w:rPr>
          <w:rStyle w:val="title2nb"/>
          <w:sz w:val="20"/>
        </w:rPr>
        <w:t xml:space="preserve"> Referência: Trox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500 x 500 mm</w:t>
      </w:r>
      <w:r>
        <w:rPr>
          <w:rStyle w:val="title2nb"/>
          <w:sz w:val="20"/>
        </w:rPr>
        <w:t>.</w:t>
      </w:r>
      <w:r w:rsidRPr="00F155A7">
        <w:rPr>
          <w:rStyle w:val="title2nb"/>
          <w:sz w:val="20"/>
        </w:rPr>
        <w:t xml:space="preserve"> Referência: Trox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800 x 500 mm</w:t>
      </w:r>
      <w:r>
        <w:rPr>
          <w:rStyle w:val="title2nb"/>
          <w:sz w:val="20"/>
        </w:rPr>
        <w:t>.</w:t>
      </w:r>
      <w:r w:rsidRPr="00F155A7">
        <w:rPr>
          <w:rStyle w:val="title2nb"/>
          <w:sz w:val="20"/>
        </w:rPr>
        <w:t xml:space="preserve"> Referência: Trox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400 mm</w:t>
      </w:r>
      <w:r>
        <w:rPr>
          <w:rStyle w:val="title2nb"/>
          <w:sz w:val="20"/>
        </w:rPr>
        <w:t>.</w:t>
      </w:r>
      <w:r w:rsidRPr="00F155A7">
        <w:rPr>
          <w:rStyle w:val="title2nb"/>
          <w:sz w:val="20"/>
        </w:rPr>
        <w:t xml:space="preserve"> Referência: Trox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400 mm</w:t>
      </w:r>
      <w:r>
        <w:rPr>
          <w:rStyle w:val="title2nb"/>
          <w:sz w:val="20"/>
        </w:rPr>
        <w:t>.</w:t>
      </w:r>
      <w:r w:rsidRPr="00F155A7">
        <w:rPr>
          <w:rStyle w:val="title2nb"/>
          <w:sz w:val="20"/>
        </w:rPr>
        <w:t xml:space="preserve"> Referência: Trox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1300 x 400 mm</w:t>
      </w:r>
      <w:r>
        <w:rPr>
          <w:rStyle w:val="title2nb"/>
          <w:sz w:val="20"/>
        </w:rPr>
        <w:t>.</w:t>
      </w:r>
      <w:r w:rsidRPr="00F155A7">
        <w:rPr>
          <w:rStyle w:val="title2nb"/>
          <w:sz w:val="20"/>
        </w:rPr>
        <w:t xml:space="preserve"> Referência: Trox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1400 x 400 mm</w:t>
      </w:r>
      <w:r>
        <w:rPr>
          <w:rStyle w:val="title2nb"/>
          <w:sz w:val="20"/>
        </w:rPr>
        <w:t>.</w:t>
      </w:r>
      <w:r w:rsidRPr="00F155A7">
        <w:rPr>
          <w:rStyle w:val="title2nb"/>
          <w:sz w:val="20"/>
        </w:rPr>
        <w:t xml:space="preserve"> Referência: Trox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0F65D5">
        <w:rPr>
          <w:rStyle w:val="title2nb"/>
          <w:sz w:val="20"/>
        </w:rPr>
        <w:t>insetos. Medidas aproximadas: 800 x 400 mm Referência: Trox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borracha/neoprene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r>
        <w:rPr>
          <w:rStyle w:val="title2nb"/>
          <w:sz w:val="20"/>
        </w:rPr>
        <w:t>c</w:t>
      </w:r>
      <w:r w:rsidRPr="000F65D5">
        <w:rPr>
          <w:rStyle w:val="title2nb"/>
          <w:sz w:val="20"/>
        </w:rPr>
        <w:t xml:space="preserve">onduletes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Referência de fabricante THS, Kraus &amp; Naimer</w:t>
      </w:r>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Referência de fabricante THS, Kraus &amp; Naimer</w:t>
      </w:r>
    </w:p>
    <w:p w14:paraId="61157158"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Referência de fabricante THS, Kraus &amp; Naimer</w:t>
      </w:r>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Referência de fabricante THS, Kraus &amp; Naimer</w:t>
      </w:r>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inidisjuntor DIN</w:t>
      </w:r>
      <w:r>
        <w:t>,</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Referência: Clamper</w:t>
      </w:r>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Referência: Clamper</w:t>
      </w:r>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Referência: Clamper</w:t>
      </w:r>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Referência: Clamper</w:t>
      </w:r>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Referência de fabricante THS, Kraus &amp; Naimer</w:t>
      </w:r>
    </w:p>
    <w:p w14:paraId="600CBF47"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Dutotec.</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Dutotec.</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Dutotec.</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Em canaletas da linha Dutotec.</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Dutotec.</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Dutotec.</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Dutotec.</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Dutotec.</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pontos de tomadas da linha Dutotec.</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Dutotec.</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Material fabricado de alumínio ou termoplástico tipo ABS, isento de halogêneo. Deve possuir ensaio de flamabilidade.</w:t>
      </w:r>
    </w:p>
    <w:p w14:paraId="0DC8EF0E" w14:textId="77777777" w:rsidR="00A60F6C" w:rsidRPr="00C41570" w:rsidRDefault="00A60F6C" w:rsidP="00BC5FC2">
      <w:pPr>
        <w:jc w:val="both"/>
        <w:rPr>
          <w:bCs/>
        </w:rPr>
      </w:pPr>
      <w:r w:rsidRPr="00895238">
        <w:rPr>
          <w:b/>
        </w:rPr>
        <w:t>Referência:</w:t>
      </w:r>
      <w:r>
        <w:rPr>
          <w:bCs/>
        </w:rPr>
        <w:t xml:space="preserve"> Dutotec.</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Material fabricado de alumínio ou termoplástico tipo ABS, isento de halogêneo. Deve possuir ensaio de flamabilidade.</w:t>
      </w:r>
    </w:p>
    <w:p w14:paraId="433B1E25" w14:textId="77777777" w:rsidR="00A60F6C" w:rsidRPr="00C41570" w:rsidRDefault="00A60F6C" w:rsidP="00BC5FC2">
      <w:pPr>
        <w:jc w:val="both"/>
        <w:rPr>
          <w:bCs/>
        </w:rPr>
      </w:pPr>
      <w:r w:rsidRPr="00895238">
        <w:rPr>
          <w:b/>
        </w:rPr>
        <w:t>Referência:</w:t>
      </w:r>
      <w:r>
        <w:rPr>
          <w:bCs/>
        </w:rPr>
        <w:t xml:space="preserve"> Dutotec.</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Material fabricado de alumínio ou termoplástico tipo ABS, isento de halogêneo. Deve possuir ensaio de flamabilidade.</w:t>
      </w:r>
    </w:p>
    <w:p w14:paraId="64EAB07E" w14:textId="77777777" w:rsidR="00A60F6C" w:rsidRPr="00C41570" w:rsidRDefault="00A60F6C" w:rsidP="00BC5FC2">
      <w:pPr>
        <w:jc w:val="both"/>
        <w:rPr>
          <w:bCs/>
        </w:rPr>
      </w:pPr>
      <w:r w:rsidRPr="00895238">
        <w:rPr>
          <w:b/>
        </w:rPr>
        <w:t>Referência:</w:t>
      </w:r>
      <w:r>
        <w:rPr>
          <w:bCs/>
        </w:rPr>
        <w:t xml:space="preserve"> Dutotec.</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Material fabricado de alumínio ou termoplástico tipo ABS, isento de halogêneo. Deve possuir ensaio de flamabilidade.</w:t>
      </w:r>
    </w:p>
    <w:p w14:paraId="3E6BD1B4" w14:textId="77777777" w:rsidR="00A60F6C" w:rsidRPr="00C41570" w:rsidRDefault="00A60F6C" w:rsidP="00BC5FC2">
      <w:pPr>
        <w:jc w:val="both"/>
        <w:rPr>
          <w:bCs/>
        </w:rPr>
      </w:pPr>
      <w:r w:rsidRPr="00895238">
        <w:rPr>
          <w:b/>
        </w:rPr>
        <w:t>Referência:</w:t>
      </w:r>
      <w:r>
        <w:rPr>
          <w:bCs/>
        </w:rPr>
        <w:t xml:space="preserve"> Dutotec.</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Material fabricado de alumínio ou termoplástico tipo ABS, isento de halogêneo. Deve possuir ensaio de flamabilidade.</w:t>
      </w:r>
    </w:p>
    <w:p w14:paraId="1C107BFD" w14:textId="77777777" w:rsidR="00A60F6C" w:rsidRPr="00C41570" w:rsidRDefault="00A60F6C" w:rsidP="00BC5FC2">
      <w:pPr>
        <w:jc w:val="both"/>
        <w:rPr>
          <w:bCs/>
        </w:rPr>
      </w:pPr>
      <w:r w:rsidRPr="00895238">
        <w:rPr>
          <w:b/>
        </w:rPr>
        <w:t>Referência:</w:t>
      </w:r>
      <w:r>
        <w:rPr>
          <w:bCs/>
        </w:rPr>
        <w:t xml:space="preserve"> Dutotec.</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Material fabricado de alumínio ou termoplástico tipo ABS, isento de halogêneo. Deve possuir ensaio de flamabilidade.</w:t>
      </w:r>
    </w:p>
    <w:p w14:paraId="33C4388F" w14:textId="77777777" w:rsidR="00A60F6C" w:rsidRPr="00C41570" w:rsidRDefault="00A60F6C" w:rsidP="00BC5FC2">
      <w:pPr>
        <w:jc w:val="both"/>
        <w:rPr>
          <w:bCs/>
        </w:rPr>
      </w:pPr>
      <w:r w:rsidRPr="00895238">
        <w:rPr>
          <w:b/>
        </w:rPr>
        <w:t>Referência:</w:t>
      </w:r>
      <w:r>
        <w:rPr>
          <w:bCs/>
        </w:rPr>
        <w:t xml:space="preserve"> Dutotec.</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Material fabricado de alumínio ou termoplástico tipo ABS, isento de halogêneo. Deve possuir ensaio de flamabilidade.</w:t>
      </w:r>
    </w:p>
    <w:p w14:paraId="0E07DED8" w14:textId="77777777" w:rsidR="00A60F6C" w:rsidRPr="00C41570" w:rsidRDefault="00A60F6C" w:rsidP="00BC5FC2">
      <w:pPr>
        <w:jc w:val="both"/>
        <w:rPr>
          <w:bCs/>
        </w:rPr>
      </w:pPr>
      <w:r w:rsidRPr="00895238">
        <w:rPr>
          <w:b/>
        </w:rPr>
        <w:t>Referência:</w:t>
      </w:r>
      <w:r>
        <w:rPr>
          <w:bCs/>
        </w:rPr>
        <w:t xml:space="preserve"> Dutotec.</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7414AC5B" w14:textId="77777777" w:rsidR="00A60F6C" w:rsidRPr="00C41570" w:rsidRDefault="00A60F6C" w:rsidP="00BC5FC2">
      <w:pPr>
        <w:jc w:val="both"/>
        <w:rPr>
          <w:bCs/>
        </w:rPr>
      </w:pPr>
      <w:r w:rsidRPr="00895238">
        <w:rPr>
          <w:b/>
        </w:rPr>
        <w:t>Referência:</w:t>
      </w:r>
      <w:r>
        <w:rPr>
          <w:bCs/>
        </w:rPr>
        <w:t xml:space="preserve"> Dutotec.</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10A24E69" w14:textId="77777777" w:rsidR="00A60F6C" w:rsidRPr="00C41570" w:rsidRDefault="00A60F6C" w:rsidP="00BC5FC2">
      <w:pPr>
        <w:jc w:val="both"/>
        <w:rPr>
          <w:bCs/>
        </w:rPr>
      </w:pPr>
      <w:r w:rsidRPr="00895238">
        <w:rPr>
          <w:b/>
        </w:rPr>
        <w:t>Referência:</w:t>
      </w:r>
      <w:r>
        <w:rPr>
          <w:bCs/>
        </w:rPr>
        <w:t xml:space="preserve"> Dutotec.</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Material fabricado de alumínio ou termoplástico tipo ABS, isento de halogêneo. Deve possuir ensaio de flamabilidade.</w:t>
      </w:r>
    </w:p>
    <w:p w14:paraId="5DB1BB2F" w14:textId="77777777" w:rsidR="00A60F6C" w:rsidRPr="00C41570" w:rsidRDefault="00A60F6C" w:rsidP="00BC5FC2">
      <w:pPr>
        <w:jc w:val="both"/>
        <w:rPr>
          <w:bCs/>
        </w:rPr>
      </w:pPr>
      <w:r w:rsidRPr="00895238">
        <w:rPr>
          <w:b/>
        </w:rPr>
        <w:t>Referência:</w:t>
      </w:r>
      <w:r>
        <w:rPr>
          <w:bCs/>
        </w:rPr>
        <w:t xml:space="preserve"> Dutotec.</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Material fabricado de alumínio ou termoplástico tipo ABS, isento de halogêneo. Deve possuir ensaio de flamabilidade.</w:t>
      </w:r>
    </w:p>
    <w:p w14:paraId="3F697B97" w14:textId="77777777" w:rsidR="00A60F6C" w:rsidRPr="00C41570" w:rsidRDefault="00A60F6C" w:rsidP="00BC5FC2">
      <w:pPr>
        <w:jc w:val="both"/>
        <w:rPr>
          <w:bCs/>
        </w:rPr>
      </w:pPr>
      <w:r w:rsidRPr="00895238">
        <w:rPr>
          <w:b/>
        </w:rPr>
        <w:t>Referência:</w:t>
      </w:r>
      <w:r>
        <w:rPr>
          <w:bCs/>
        </w:rPr>
        <w:t xml:space="preserve"> Dutotec.</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Material fabricado de alumínio ou termoplástico tipo ABS, isento de halogêneo. Deve possuir ensaio de flamabilidade.</w:t>
      </w:r>
    </w:p>
    <w:p w14:paraId="5C43FBE2" w14:textId="77777777" w:rsidR="00A60F6C" w:rsidRPr="00C41570" w:rsidRDefault="00A60F6C" w:rsidP="00BC5FC2">
      <w:pPr>
        <w:jc w:val="both"/>
        <w:rPr>
          <w:bCs/>
        </w:rPr>
      </w:pPr>
      <w:r w:rsidRPr="00737BEC">
        <w:rPr>
          <w:b/>
        </w:rPr>
        <w:t>Referência:</w:t>
      </w:r>
      <w:r>
        <w:rPr>
          <w:bCs/>
        </w:rPr>
        <w:t xml:space="preserve"> Dutotec.</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Material fabricado de alumínio ou termoplástico tipo ABS, isento de halogêneo. Deve possuir ensaio de flamabilidade.</w:t>
      </w:r>
    </w:p>
    <w:p w14:paraId="63600C2F" w14:textId="77777777" w:rsidR="00A60F6C" w:rsidRPr="00C41570" w:rsidRDefault="00A60F6C" w:rsidP="00BC5FC2">
      <w:pPr>
        <w:jc w:val="both"/>
        <w:rPr>
          <w:bCs/>
        </w:rPr>
      </w:pPr>
      <w:r w:rsidRPr="00737BEC">
        <w:rPr>
          <w:b/>
        </w:rPr>
        <w:t>Referência:</w:t>
      </w:r>
      <w:r>
        <w:rPr>
          <w:bCs/>
        </w:rPr>
        <w:t xml:space="preserve"> Dutotec.</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Dutotec.</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Dutotec.</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Dutotec.</w:t>
      </w:r>
    </w:p>
    <w:p w14:paraId="5C8DFCE4"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Dutotec.</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Dutotec.</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Dutotec.</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Dutotec.</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Dutotec.</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Elecon,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Elecon,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Elecon,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Elecon,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Elecon,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C, para conexão com eletrodutos de </w:t>
      </w:r>
      <w:r>
        <w:rPr>
          <w:bCs/>
        </w:rPr>
        <w:t>3/4</w:t>
      </w:r>
      <w:r w:rsidRPr="0054075A">
        <w:rPr>
          <w:bCs/>
        </w:rPr>
        <w:t xml:space="preserve">". Condulete deve ter elevada resistência mecânica e a corrosão. Pintura na cor cinza. </w:t>
      </w:r>
    </w:p>
    <w:p w14:paraId="4167E7D5" w14:textId="77777777" w:rsidR="00A60F6C" w:rsidRPr="00EB2AAD" w:rsidRDefault="00A60F6C" w:rsidP="00BC5FC2">
      <w:pPr>
        <w:jc w:val="both"/>
      </w:pPr>
      <w:r w:rsidRPr="00EB2AAD">
        <w:rPr>
          <w:b/>
        </w:rPr>
        <w:t>Referência:</w:t>
      </w:r>
      <w:r w:rsidRPr="0054075A">
        <w:rPr>
          <w:bCs/>
        </w:rPr>
        <w:t xml:space="preserve"> Elecon,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w:t>
      </w:r>
      <w:r>
        <w:rPr>
          <w:bCs/>
        </w:rPr>
        <w:t>.1/4</w:t>
      </w:r>
      <w:r w:rsidRPr="0054075A">
        <w:rPr>
          <w:bCs/>
        </w:rPr>
        <w:t>". Condulete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Elecon,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xml:space="preserve">, para conexão com eletrodutos de </w:t>
      </w:r>
      <w:r>
        <w:rPr>
          <w:bCs/>
        </w:rPr>
        <w:t>3/4</w:t>
      </w:r>
      <w:r w:rsidRPr="0054075A">
        <w:rPr>
          <w:bCs/>
        </w:rPr>
        <w:t>". Condulete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Elecon,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Elecon,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Elecon,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w:t>
      </w:r>
      <w:r>
        <w:rPr>
          <w:bCs/>
        </w:rPr>
        <w:t>.1/4</w:t>
      </w:r>
      <w:r w:rsidRPr="0054075A">
        <w:rPr>
          <w:bCs/>
        </w:rPr>
        <w:t>". Condulete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Elecon,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Elecon,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Condulete deve ter elevada resistência mecânica e a corrosão. Pintura na cor cinza.</w:t>
      </w:r>
    </w:p>
    <w:p w14:paraId="1DF055DD" w14:textId="77777777" w:rsidR="00A60F6C" w:rsidRPr="00EB2AAD" w:rsidRDefault="00A60F6C" w:rsidP="00BC5FC2">
      <w:pPr>
        <w:jc w:val="both"/>
      </w:pPr>
      <w:r w:rsidRPr="00EB2AAD">
        <w:rPr>
          <w:b/>
        </w:rPr>
        <w:t>Referência:</w:t>
      </w:r>
      <w:r w:rsidRPr="0054075A">
        <w:rPr>
          <w:bCs/>
        </w:rPr>
        <w:t xml:space="preserve"> Elecon,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w:t>
      </w:r>
      <w:r>
        <w:rPr>
          <w:bCs/>
        </w:rPr>
        <w:t>.1/4</w:t>
      </w:r>
      <w:r w:rsidRPr="0054075A">
        <w:rPr>
          <w:bCs/>
        </w:rPr>
        <w:t>". Condulete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Elecon,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B</w:t>
      </w:r>
      <w:r w:rsidRPr="0054075A">
        <w:rPr>
          <w:bCs/>
        </w:rPr>
        <w:t xml:space="preserve">, para conexão com eletrodutos de </w:t>
      </w:r>
      <w:r>
        <w:rPr>
          <w:bCs/>
        </w:rPr>
        <w:t>3/4</w:t>
      </w:r>
      <w:r w:rsidRPr="0054075A">
        <w:rPr>
          <w:bCs/>
        </w:rPr>
        <w:t>". Condulete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Elecon,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LB</w:t>
      </w:r>
      <w:r w:rsidRPr="0054075A">
        <w:rPr>
          <w:bCs/>
        </w:rPr>
        <w:t xml:space="preserve">, para conexão com eletrodutos de </w:t>
      </w:r>
      <w:r>
        <w:rPr>
          <w:bCs/>
        </w:rPr>
        <w:t>3/4</w:t>
      </w:r>
      <w:r w:rsidRPr="0054075A">
        <w:rPr>
          <w:bCs/>
        </w:rPr>
        <w:t>". Condulete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Elecon,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LL</w:t>
      </w:r>
      <w:r w:rsidRPr="0054075A">
        <w:rPr>
          <w:bCs/>
        </w:rPr>
        <w:t xml:space="preserve">, para conexão com eletrodutos de </w:t>
      </w:r>
      <w:r>
        <w:rPr>
          <w:bCs/>
        </w:rPr>
        <w:t>3/4</w:t>
      </w:r>
      <w:r w:rsidRPr="0054075A">
        <w:rPr>
          <w:bCs/>
        </w:rPr>
        <w:t>". Condulete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Elecon,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TB</w:t>
      </w:r>
      <w:r w:rsidRPr="0054075A">
        <w:rPr>
          <w:bCs/>
        </w:rPr>
        <w:t xml:space="preserve">, para conexão com eletrodutos de </w:t>
      </w:r>
      <w:r>
        <w:rPr>
          <w:bCs/>
        </w:rPr>
        <w:t>3/4</w:t>
      </w:r>
      <w:r w:rsidRPr="0054075A">
        <w:rPr>
          <w:bCs/>
        </w:rPr>
        <w:t>". Condulete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Elecon,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Elecon,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2</w:t>
      </w:r>
      <w:r w:rsidRPr="0054075A">
        <w:rPr>
          <w:bCs/>
        </w:rPr>
        <w:t>". Condulete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Elecon,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w:t>
      </w:r>
      <w:r w:rsidRPr="0054075A">
        <w:rPr>
          <w:bCs/>
        </w:rPr>
        <w:t>". Condulete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Elecon,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Indel, Elecon.</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Indel, Elecon.</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Elecon,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Elecon,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Elecon,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Elecon,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Elecon,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Elecon,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Elecon,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Elecon,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Elecon, Tigre.</w:t>
      </w:r>
    </w:p>
    <w:p w14:paraId="63CCD07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Dispan, Elecon.</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Dispan, Elecon.</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Dispan, Elecon.</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Dispan, Elecon.</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Dispan, Elecon.</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Dispan, Elecon.</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Dispan, Elecon.</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Dispan, Elecon.</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Dispan, Elecon.</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Dispan, Elecon.</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Dispan, Elecon.</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Dispan, Elecon.</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Dispan, Elecon.</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Dispan, Elecon.</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Dispan, Elecon.</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Dispan, Elecon.</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Dispan, Elecon.</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Dispan, Elecon.</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Dispan, Elecon.</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Dispan, Elecon.</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Dispan, Elecon.</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Dispan, Elecon.</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Dispan, Elecon.</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Dispan, Elecon.</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Dispan, Elecon.</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Dispan, Elecon.</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Dispan, Elecon.</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Dispan, Elecon.</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Dispan, Elecon.</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Dispan, Elecon.</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Dispan, Elecon.</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Dispan, Elecon.</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Dispan, Elecon.</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Dispan, Elecon.</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Dispan, Elecon.</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Elecon.</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Elecon.</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Dispan, Elecon.</w:t>
      </w:r>
    </w:p>
    <w:p w14:paraId="734A838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Dispan, Elecon.</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Dispan, Elecon.</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Dispan, Elecon.</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t>Referência:</w:t>
      </w:r>
      <w:r>
        <w:rPr>
          <w:bCs/>
        </w:rPr>
        <w:t xml:space="preserve"> Dispan, Elecon.</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Dispan, Elecon.</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Dispan, Elecon.</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Dispan, Elecon.</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Dispan, Elecon.</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Dispan, Elecon.</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Dispan, Elecon.</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Dispan, Elecon.</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Dispan, Elecon.</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Dispan, Elecon.</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Dispan, Elecon.</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Dispan, Elecon.</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Dispan, Elecon.</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Dispan, Elecon.</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Dispan, Elecon.</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Conector tipo balun para CFTV, com conector de engate rápido de pressão, conector BNC macho, compatível com cabo UTP Cat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Elecon.</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Elecon.</w:t>
      </w:r>
    </w:p>
    <w:p w14:paraId="6664A59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Stamplac.</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roscável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Valemam.</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Fornecimento e instalação de Multimedidor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Prysmian,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Exatron.</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Exatron.</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Exatron.</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Pial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Pial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TERMINAL DE PRESSÃO / COMPRESSÃO EM COBRE ELETROLÍTICO DE ALTA CONDUTIVIDADE E ACABAMENTO 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Burndy.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Burndy.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Burndy.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Burndy.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Burndy.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Burndy.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Burndy.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TERMINAL DE PRESSÃO / COMPRESSÃO EM COBRE ELETROLÍTICO DE ALTA CONDUTIVIDADE E ACABAMENTO 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Burndy.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Burndy.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Burndy.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Burndy.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Referência: Metaltex.</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50B9717B" w14:textId="77777777" w:rsidR="00A60F6C" w:rsidRPr="00B9414F" w:rsidRDefault="00A60F6C" w:rsidP="00BC5FC2">
      <w:pPr>
        <w:jc w:val="both"/>
        <w:rPr>
          <w:bCs/>
        </w:rPr>
      </w:pPr>
      <w:r>
        <w:rPr>
          <w:bCs/>
        </w:rPr>
        <w:t>Referência: Metaltex.</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com isolamento lszh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Referência: Prysmian.</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Referência: Megatron.</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Vac;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lm/W;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r w:rsidRPr="00A75CF0">
        <w:t xml:space="preserve">THDi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Fabricante: Abalux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Osram, Empalux</w:t>
      </w:r>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r w:rsidRPr="00C00C50">
        <w:t>Caracterização:O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halógenas </w:t>
      </w:r>
      <w:r>
        <w:t>P</w:t>
      </w:r>
      <w:r w:rsidRPr="008812A5">
        <w:t>ar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r w:rsidRPr="00145067">
        <w:t>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Ourolux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t xml:space="preserve">Frequência nominal: 60 Hz; </w:t>
      </w:r>
    </w:p>
    <w:p w14:paraId="56E05BDD" w14:textId="77777777" w:rsidR="00A60F6C" w:rsidRPr="006B11F4" w:rsidRDefault="00A60F6C" w:rsidP="00BC5FC2">
      <w:pPr>
        <w:jc w:val="both"/>
      </w:pPr>
      <w:r w:rsidRPr="006B11F4">
        <w:t xml:space="preserve">Faixa de tensão nominal: Bivolt 100~240 Vac;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lm/W;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r w:rsidRPr="006B11F4">
        <w:t xml:space="preserve">THDi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Driver dimerizável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Vac;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lm/W;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r w:rsidRPr="00AD03E5">
        <w:t xml:space="preserve">THDi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dimerizável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t xml:space="preserve">Faixa de tensão nominal: Bivolt 100~240 Vac;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lm/W;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r w:rsidRPr="00AD03E5">
        <w:t xml:space="preserve">THDi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dimerizável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Vac;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lm/W;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r w:rsidRPr="00AD03E5">
        <w:t xml:space="preserve">THDi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dimerizável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Vac; </w:t>
      </w:r>
    </w:p>
    <w:p w14:paraId="31CBBA93" w14:textId="77777777" w:rsidR="00A60F6C" w:rsidRPr="00AD03E5" w:rsidRDefault="00A60F6C" w:rsidP="00BC5FC2">
      <w:pPr>
        <w:jc w:val="both"/>
      </w:pPr>
      <w:r w:rsidRPr="00AD03E5">
        <w:t xml:space="preserve">Fator de potência ≥ 0,92; </w:t>
      </w:r>
    </w:p>
    <w:p w14:paraId="6FC17A22" w14:textId="77777777" w:rsidR="00A60F6C" w:rsidRPr="00AD03E5" w:rsidRDefault="00A60F6C" w:rsidP="00BC5FC2">
      <w:pPr>
        <w:jc w:val="both"/>
      </w:pPr>
      <w:r w:rsidRPr="00AD03E5">
        <w:t xml:space="preserve">Eficiência energética ≥ 95 lm/W;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r w:rsidRPr="00AD03E5">
        <w:t xml:space="preserve">THDi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dimerizável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Vac;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lm/W;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r w:rsidRPr="00AD03E5">
        <w:t xml:space="preserve">THDi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dimerizável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Vac;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lm/W; </w:t>
      </w:r>
    </w:p>
    <w:p w14:paraId="14750300" w14:textId="77777777" w:rsidR="00A60F6C" w:rsidRPr="00AD03E5" w:rsidRDefault="00A60F6C" w:rsidP="00BC5FC2">
      <w:pPr>
        <w:jc w:val="both"/>
      </w:pPr>
      <w:r w:rsidRPr="00AD03E5">
        <w:t xml:space="preserve">Índice geral de reprodução de cor (IRC ou Ra) ≥ 80; </w:t>
      </w:r>
    </w:p>
    <w:p w14:paraId="6800DB8F" w14:textId="77777777" w:rsidR="00A60F6C" w:rsidRPr="00AD03E5" w:rsidRDefault="00A60F6C" w:rsidP="00BC5FC2">
      <w:pPr>
        <w:jc w:val="both"/>
      </w:pPr>
      <w:r w:rsidRPr="00AD03E5">
        <w:t xml:space="preserve">THDi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dimerizável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Vac;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lm/W;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r w:rsidRPr="00AD03E5">
        <w:t xml:space="preserve">THDi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Driver dimerizável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Luminária LED downlight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Vac;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Modelo: Otto da Lumilandia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dicróica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Modelo: Cyprium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Modelo: Pendente Sushi ST20206 da New Line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.6.9 ESPIRAL – TUBE DE ACABAMENTO EM TODAS FIAÇÕES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Por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DA21601" w14:textId="77777777" w:rsidR="00AC51F3" w:rsidRDefault="00AC51F3" w:rsidP="00AC51F3">
      <w:pPr>
        <w:spacing w:after="60" w:line="276" w:lineRule="auto"/>
        <w:rPr>
          <w:rStyle w:val="title2nb"/>
          <w:rFonts w:eastAsia="Arial" w:cs="Arial"/>
          <w:sz w:val="20"/>
        </w:rPr>
      </w:pPr>
    </w:p>
    <w:p w14:paraId="0E32F6F0" w14:textId="77777777" w:rsidR="00AC51F3" w:rsidRPr="0000253D" w:rsidRDefault="00AC51F3" w:rsidP="00AC51F3">
      <w:pPr>
        <w:pStyle w:val="Ttulo20"/>
        <w:shd w:val="clear" w:color="auto" w:fill="D9D9D9"/>
        <w:rPr>
          <w:i w:val="0"/>
          <w:iCs w:val="0"/>
        </w:rPr>
      </w:pPr>
      <w:r>
        <w:rPr>
          <w:i w:val="0"/>
          <w:iCs w:val="0"/>
        </w:rPr>
        <w:t>3</w:t>
      </w:r>
      <w:r w:rsidRPr="00C11B4C">
        <w:rPr>
          <w:i w:val="0"/>
          <w:iCs w:val="0"/>
        </w:rPr>
        <w:t>.</w:t>
      </w:r>
      <w:r>
        <w:rPr>
          <w:i w:val="0"/>
          <w:iCs w:val="0"/>
        </w:rPr>
        <w:t>8</w:t>
      </w:r>
      <w:r w:rsidRPr="00C11B4C">
        <w:rPr>
          <w:i w:val="0"/>
          <w:iCs w:val="0"/>
        </w:rPr>
        <w:t xml:space="preserve"> </w:t>
      </w:r>
      <w:r>
        <w:rPr>
          <w:i w:val="0"/>
          <w:iCs w:val="0"/>
        </w:rPr>
        <w:t>FIBRA ÓPTICA</w:t>
      </w:r>
    </w:p>
    <w:p w14:paraId="54380F1B" w14:textId="77777777" w:rsidR="00AC51F3" w:rsidRDefault="00AC51F3" w:rsidP="00AC51F3">
      <w:pPr>
        <w:spacing w:after="60" w:line="276" w:lineRule="auto"/>
        <w:rPr>
          <w:rStyle w:val="title2nb"/>
          <w:rFonts w:eastAsia="Arial" w:cs="Arial"/>
          <w:sz w:val="20"/>
        </w:rPr>
      </w:pPr>
    </w:p>
    <w:p w14:paraId="05A8685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 xml:space="preserve">.1 </w:t>
      </w:r>
      <w:r>
        <w:rPr>
          <w:i w:val="0"/>
          <w:iCs w:val="0"/>
        </w:rPr>
        <w:t>CABO DE FIBRA ÓPTICA 2 FIBRAS – PADRÃO MULTIMODO – OM4</w:t>
      </w:r>
    </w:p>
    <w:p w14:paraId="28B66EF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B285B" w14:textId="77777777" w:rsidR="00AC51F3" w:rsidRPr="003E4F83" w:rsidRDefault="00AC51F3" w:rsidP="00AC51F3">
      <w:pPr>
        <w:rPr>
          <w:rStyle w:val="title2nb"/>
          <w:sz w:val="20"/>
        </w:rPr>
      </w:pPr>
      <w:r>
        <w:rPr>
          <w:bCs/>
        </w:rPr>
        <w:t xml:space="preserve">Cabo de fibra óptica, com 2 fibras, características ópticas da fibra padrão multimodo – OM4, </w:t>
      </w:r>
      <w:r w:rsidRPr="001B4250">
        <w:rPr>
          <w:bCs/>
        </w:rPr>
        <w:t>50 MICROMETROS</w:t>
      </w:r>
      <w:r>
        <w:rPr>
          <w:bCs/>
        </w:rPr>
        <w:t>, aplicação interna e externa.</w:t>
      </w:r>
    </w:p>
    <w:p w14:paraId="01D8213A"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B7F4C6A" w14:textId="77777777" w:rsidR="00AC51F3" w:rsidRPr="00B9414F" w:rsidRDefault="00AC51F3" w:rsidP="00AC51F3">
      <w:pPr>
        <w:rPr>
          <w:bCs/>
        </w:rPr>
      </w:pPr>
      <w:r w:rsidRPr="00B9414F">
        <w:rPr>
          <w:rStyle w:val="title2"/>
          <w:rFonts w:cs="Arial"/>
          <w:sz w:val="20"/>
        </w:rPr>
        <w:t>Critério de medição:</w:t>
      </w:r>
    </w:p>
    <w:p w14:paraId="3DA36E01" w14:textId="77777777" w:rsidR="00AC51F3" w:rsidRPr="00B9414F" w:rsidRDefault="00AC51F3" w:rsidP="00AC51F3">
      <w:r w:rsidRPr="00B9414F">
        <w:rPr>
          <w:rStyle w:val="title2nb"/>
          <w:sz w:val="20"/>
        </w:rPr>
        <w:t>Por quantidade total prevista em projeto</w:t>
      </w:r>
    </w:p>
    <w:p w14:paraId="41BFF1A2" w14:textId="77777777" w:rsidR="00AC51F3" w:rsidRPr="00B9414F" w:rsidRDefault="00AC51F3" w:rsidP="00AC51F3">
      <w:r w:rsidRPr="00B9414F">
        <w:rPr>
          <w:rStyle w:val="title2"/>
          <w:sz w:val="20"/>
        </w:rPr>
        <w:t>Local de aplicação:</w:t>
      </w:r>
    </w:p>
    <w:p w14:paraId="7BA5A273"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C560460" w14:textId="77777777" w:rsidR="00AC51F3" w:rsidRDefault="00AC51F3" w:rsidP="00AC51F3">
      <w:pPr>
        <w:spacing w:after="60" w:line="276" w:lineRule="auto"/>
        <w:rPr>
          <w:rStyle w:val="title2nb"/>
          <w:rFonts w:eastAsia="Arial" w:cs="Arial"/>
          <w:sz w:val="20"/>
        </w:rPr>
      </w:pPr>
    </w:p>
    <w:p w14:paraId="2AF28E4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2</w:t>
      </w:r>
      <w:r w:rsidRPr="00C11B4C">
        <w:rPr>
          <w:i w:val="0"/>
          <w:iCs w:val="0"/>
        </w:rPr>
        <w:t xml:space="preserve"> </w:t>
      </w:r>
      <w:r>
        <w:rPr>
          <w:i w:val="0"/>
          <w:iCs w:val="0"/>
        </w:rPr>
        <w:t>CABO DE FIBRA ÓPTICA 4 FIBRAS – PADRÃO MULTIMODO – OM4</w:t>
      </w:r>
    </w:p>
    <w:p w14:paraId="3647E9A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FDB21D9" w14:textId="77777777" w:rsidR="00AC51F3" w:rsidRPr="003E4F83" w:rsidRDefault="00AC51F3" w:rsidP="00AC51F3">
      <w:pPr>
        <w:rPr>
          <w:rStyle w:val="title2nb"/>
          <w:sz w:val="20"/>
        </w:rPr>
      </w:pPr>
      <w:r>
        <w:rPr>
          <w:bCs/>
        </w:rPr>
        <w:t xml:space="preserve">Cabo de fibra óptica, com 4 fibras, características ópticas da fibra padrão multimodo – OM4, </w:t>
      </w:r>
      <w:r w:rsidRPr="001B4250">
        <w:rPr>
          <w:bCs/>
        </w:rPr>
        <w:t>50 MICROMETROS</w:t>
      </w:r>
      <w:r>
        <w:rPr>
          <w:bCs/>
        </w:rPr>
        <w:t>, aplicação interna e externa.</w:t>
      </w:r>
    </w:p>
    <w:p w14:paraId="14AE89E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6ED375E" w14:textId="77777777" w:rsidR="00AC51F3" w:rsidRPr="00B9414F" w:rsidRDefault="00AC51F3" w:rsidP="00AC51F3">
      <w:pPr>
        <w:rPr>
          <w:bCs/>
        </w:rPr>
      </w:pPr>
      <w:r w:rsidRPr="00B9414F">
        <w:rPr>
          <w:rStyle w:val="title2"/>
          <w:rFonts w:cs="Arial"/>
          <w:sz w:val="20"/>
        </w:rPr>
        <w:t>Critério de medição:</w:t>
      </w:r>
    </w:p>
    <w:p w14:paraId="5571B975" w14:textId="77777777" w:rsidR="00AC51F3" w:rsidRPr="00B9414F" w:rsidRDefault="00AC51F3" w:rsidP="00AC51F3">
      <w:r w:rsidRPr="00B9414F">
        <w:rPr>
          <w:rStyle w:val="title2nb"/>
          <w:sz w:val="20"/>
        </w:rPr>
        <w:t>Por quantidade total prevista em projeto</w:t>
      </w:r>
    </w:p>
    <w:p w14:paraId="06E4B312" w14:textId="77777777" w:rsidR="00AC51F3" w:rsidRPr="00B9414F" w:rsidRDefault="00AC51F3" w:rsidP="00AC51F3">
      <w:r w:rsidRPr="00B9414F">
        <w:rPr>
          <w:rStyle w:val="title2"/>
          <w:sz w:val="20"/>
        </w:rPr>
        <w:t>Local de aplicação:</w:t>
      </w:r>
    </w:p>
    <w:p w14:paraId="0EB66CC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07786484" w14:textId="77777777" w:rsidR="00AC51F3" w:rsidRDefault="00AC51F3" w:rsidP="00AC51F3">
      <w:pPr>
        <w:spacing w:after="60" w:line="276" w:lineRule="auto"/>
        <w:rPr>
          <w:rStyle w:val="title2nb"/>
          <w:rFonts w:eastAsia="Arial" w:cs="Arial"/>
          <w:sz w:val="20"/>
        </w:rPr>
      </w:pPr>
    </w:p>
    <w:p w14:paraId="30B4DB58" w14:textId="77777777" w:rsidR="00AC51F3" w:rsidRDefault="00AC51F3" w:rsidP="00AC51F3">
      <w:pPr>
        <w:spacing w:after="60" w:line="276" w:lineRule="auto"/>
        <w:rPr>
          <w:rStyle w:val="title2nb"/>
          <w:rFonts w:eastAsia="Arial" w:cs="Arial"/>
          <w:sz w:val="20"/>
        </w:rPr>
      </w:pPr>
    </w:p>
    <w:p w14:paraId="254F8C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3</w:t>
      </w:r>
      <w:r w:rsidRPr="00C11B4C">
        <w:rPr>
          <w:i w:val="0"/>
          <w:iCs w:val="0"/>
        </w:rPr>
        <w:t xml:space="preserve"> </w:t>
      </w:r>
      <w:r>
        <w:rPr>
          <w:i w:val="0"/>
          <w:iCs w:val="0"/>
        </w:rPr>
        <w:t>CABO DE FIBRA ÓPTICA 6 FIBRAS – PADRÃO MULTIMODO – OM4</w:t>
      </w:r>
    </w:p>
    <w:p w14:paraId="77BD64DA"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7D308FD" w14:textId="77777777" w:rsidR="00AC51F3" w:rsidRDefault="00AC51F3" w:rsidP="00AC51F3">
      <w:pPr>
        <w:rPr>
          <w:bCs/>
        </w:rPr>
      </w:pPr>
      <w:r>
        <w:rPr>
          <w:bCs/>
        </w:rPr>
        <w:t xml:space="preserve">Referência: </w:t>
      </w:r>
      <w:r w:rsidRPr="003D3E94">
        <w:rPr>
          <w:bCs/>
        </w:rPr>
        <w:t>Furukawa</w:t>
      </w:r>
      <w:r>
        <w:rPr>
          <w:bCs/>
        </w:rPr>
        <w:t xml:space="preserve"> ou equivalente.</w:t>
      </w:r>
    </w:p>
    <w:p w14:paraId="360CAD40" w14:textId="77777777" w:rsidR="00AC51F3" w:rsidRPr="003E4F83" w:rsidRDefault="00AC51F3" w:rsidP="00AC51F3">
      <w:pPr>
        <w:rPr>
          <w:rStyle w:val="title2nb"/>
          <w:sz w:val="20"/>
        </w:rPr>
      </w:pPr>
      <w:r>
        <w:rPr>
          <w:bCs/>
        </w:rPr>
        <w:t xml:space="preserve">Cabo de fibra óptica, com 6 fibras, características ópticas da fibra padrão multimodo – OM4, </w:t>
      </w:r>
      <w:r w:rsidRPr="001B4250">
        <w:rPr>
          <w:bCs/>
        </w:rPr>
        <w:t>50 MICROMETROS</w:t>
      </w:r>
      <w:r>
        <w:rPr>
          <w:bCs/>
        </w:rPr>
        <w:t>, aplicação interna e externa.</w:t>
      </w:r>
    </w:p>
    <w:p w14:paraId="1F5F33D6" w14:textId="77777777" w:rsidR="00AC51F3" w:rsidRPr="00B9414F" w:rsidRDefault="00AC51F3" w:rsidP="00AC51F3">
      <w:pPr>
        <w:rPr>
          <w:bCs/>
        </w:rPr>
      </w:pPr>
      <w:r w:rsidRPr="00B9414F">
        <w:rPr>
          <w:rStyle w:val="title2"/>
          <w:rFonts w:cs="Arial"/>
          <w:sz w:val="20"/>
        </w:rPr>
        <w:t>Critério de medição:</w:t>
      </w:r>
    </w:p>
    <w:p w14:paraId="22546C70" w14:textId="77777777" w:rsidR="00AC51F3" w:rsidRPr="00B9414F" w:rsidRDefault="00AC51F3" w:rsidP="00AC51F3">
      <w:r w:rsidRPr="00B9414F">
        <w:rPr>
          <w:rStyle w:val="title2nb"/>
          <w:sz w:val="20"/>
        </w:rPr>
        <w:t>Por quantidade total prevista em projeto</w:t>
      </w:r>
    </w:p>
    <w:p w14:paraId="1BD0DA68" w14:textId="77777777" w:rsidR="00AC51F3" w:rsidRPr="00B9414F" w:rsidRDefault="00AC51F3" w:rsidP="00AC51F3">
      <w:r w:rsidRPr="00B9414F">
        <w:rPr>
          <w:rStyle w:val="title2"/>
          <w:sz w:val="20"/>
        </w:rPr>
        <w:t>Local de aplicação:</w:t>
      </w:r>
    </w:p>
    <w:p w14:paraId="365799D4"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59B52FE2" w14:textId="77777777" w:rsidR="00AC51F3" w:rsidRDefault="00AC51F3" w:rsidP="00AC51F3">
      <w:pPr>
        <w:spacing w:after="60" w:line="276" w:lineRule="auto"/>
        <w:rPr>
          <w:rStyle w:val="title2nb"/>
          <w:rFonts w:eastAsia="Arial" w:cs="Arial"/>
          <w:sz w:val="20"/>
        </w:rPr>
      </w:pPr>
    </w:p>
    <w:p w14:paraId="16FAD116" w14:textId="77777777" w:rsidR="00AC51F3" w:rsidRDefault="00AC51F3" w:rsidP="00AC51F3">
      <w:pPr>
        <w:spacing w:after="60" w:line="276" w:lineRule="auto"/>
        <w:rPr>
          <w:rStyle w:val="title2nb"/>
          <w:rFonts w:eastAsia="Arial" w:cs="Arial"/>
          <w:sz w:val="20"/>
        </w:rPr>
      </w:pPr>
    </w:p>
    <w:p w14:paraId="2F34069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4</w:t>
      </w:r>
      <w:r w:rsidRPr="00C11B4C">
        <w:rPr>
          <w:i w:val="0"/>
          <w:iCs w:val="0"/>
        </w:rPr>
        <w:t xml:space="preserve"> </w:t>
      </w:r>
      <w:r>
        <w:rPr>
          <w:i w:val="0"/>
          <w:iCs w:val="0"/>
        </w:rPr>
        <w:t>CABO DE FIBRA ÓPTICA 8 FIBRAS – PADRÃO MULTIMODO – OM4</w:t>
      </w:r>
    </w:p>
    <w:p w14:paraId="79EEBC2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56B42AEF" w14:textId="77777777" w:rsidR="00AC51F3" w:rsidRPr="003E4F83" w:rsidRDefault="00AC51F3" w:rsidP="00AC51F3">
      <w:pPr>
        <w:rPr>
          <w:rStyle w:val="title2nb"/>
          <w:sz w:val="20"/>
        </w:rPr>
      </w:pPr>
      <w:r>
        <w:rPr>
          <w:bCs/>
        </w:rPr>
        <w:t xml:space="preserve">Cabo de fibra óptica, com 8 fibras, características ópticas da fibra padrão multimodo – OM4, </w:t>
      </w:r>
      <w:r w:rsidRPr="001B4250">
        <w:rPr>
          <w:bCs/>
        </w:rPr>
        <w:t>50 MICROMETROS</w:t>
      </w:r>
      <w:r>
        <w:rPr>
          <w:bCs/>
        </w:rPr>
        <w:t>, aplicação interna e externa.</w:t>
      </w:r>
    </w:p>
    <w:p w14:paraId="58DFF0D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2280031" w14:textId="77777777" w:rsidR="00AC51F3" w:rsidRPr="00B9414F" w:rsidRDefault="00AC51F3" w:rsidP="00AC51F3">
      <w:pPr>
        <w:rPr>
          <w:bCs/>
        </w:rPr>
      </w:pPr>
      <w:r w:rsidRPr="00B9414F">
        <w:rPr>
          <w:rStyle w:val="title2"/>
          <w:rFonts w:cs="Arial"/>
          <w:sz w:val="20"/>
        </w:rPr>
        <w:t>Critério de medição:</w:t>
      </w:r>
    </w:p>
    <w:p w14:paraId="739C0A3A" w14:textId="77777777" w:rsidR="00AC51F3" w:rsidRPr="00B9414F" w:rsidRDefault="00AC51F3" w:rsidP="00AC51F3">
      <w:r w:rsidRPr="00B9414F">
        <w:rPr>
          <w:rStyle w:val="title2nb"/>
          <w:sz w:val="20"/>
        </w:rPr>
        <w:t>Por quantidade total prevista em projeto</w:t>
      </w:r>
    </w:p>
    <w:p w14:paraId="44413647" w14:textId="77777777" w:rsidR="00AC51F3" w:rsidRPr="00B9414F" w:rsidRDefault="00AC51F3" w:rsidP="00AC51F3">
      <w:r w:rsidRPr="00B9414F">
        <w:rPr>
          <w:rStyle w:val="title2"/>
          <w:sz w:val="20"/>
        </w:rPr>
        <w:t>Local de aplicação:</w:t>
      </w:r>
    </w:p>
    <w:p w14:paraId="14CC0827"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2618925" w14:textId="77777777" w:rsidR="00AC51F3" w:rsidRDefault="00AC51F3" w:rsidP="00AC51F3">
      <w:pPr>
        <w:spacing w:after="60" w:line="276" w:lineRule="auto"/>
        <w:rPr>
          <w:rStyle w:val="title2nb"/>
          <w:rFonts w:eastAsia="Arial" w:cs="Arial"/>
          <w:sz w:val="20"/>
        </w:rPr>
      </w:pPr>
    </w:p>
    <w:p w14:paraId="22D74D8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5</w:t>
      </w:r>
      <w:r w:rsidRPr="00C11B4C">
        <w:rPr>
          <w:i w:val="0"/>
          <w:iCs w:val="0"/>
        </w:rPr>
        <w:t xml:space="preserve"> </w:t>
      </w:r>
      <w:r>
        <w:rPr>
          <w:i w:val="0"/>
          <w:iCs w:val="0"/>
        </w:rPr>
        <w:t>CABO DE FIBRA ÓPTICA 12 FIBRAS – PADRÃO MULTIMODO – OM4</w:t>
      </w:r>
    </w:p>
    <w:p w14:paraId="38C4E11F"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3FD2FE2" w14:textId="77777777" w:rsidR="00AC51F3" w:rsidRPr="003E4F83" w:rsidRDefault="00AC51F3" w:rsidP="00AC51F3">
      <w:pPr>
        <w:rPr>
          <w:rStyle w:val="title2nb"/>
          <w:sz w:val="20"/>
        </w:rPr>
      </w:pPr>
      <w:r>
        <w:rPr>
          <w:bCs/>
        </w:rPr>
        <w:t xml:space="preserve">Cabo de fibra óptica, com 12 fibras, características ópticas da fibra padrão multimodo – OM4, </w:t>
      </w:r>
      <w:r w:rsidRPr="001B4250">
        <w:rPr>
          <w:bCs/>
        </w:rPr>
        <w:t>50 MICROMETROS</w:t>
      </w:r>
      <w:r>
        <w:rPr>
          <w:bCs/>
        </w:rPr>
        <w:t>, aplicação interna e externa.</w:t>
      </w:r>
    </w:p>
    <w:p w14:paraId="5322F832"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7F98832E" w14:textId="77777777" w:rsidR="00AC51F3" w:rsidRPr="00B9414F" w:rsidRDefault="00AC51F3" w:rsidP="00AC51F3">
      <w:pPr>
        <w:rPr>
          <w:bCs/>
        </w:rPr>
      </w:pPr>
      <w:r w:rsidRPr="00B9414F">
        <w:rPr>
          <w:rStyle w:val="title2"/>
          <w:rFonts w:cs="Arial"/>
          <w:sz w:val="20"/>
        </w:rPr>
        <w:t>Critério de medição:</w:t>
      </w:r>
    </w:p>
    <w:p w14:paraId="18ED86EE" w14:textId="77777777" w:rsidR="00AC51F3" w:rsidRPr="00B9414F" w:rsidRDefault="00AC51F3" w:rsidP="00AC51F3">
      <w:r w:rsidRPr="00B9414F">
        <w:rPr>
          <w:rStyle w:val="title2nb"/>
          <w:sz w:val="20"/>
        </w:rPr>
        <w:t>Por quantidade total prevista em projeto</w:t>
      </w:r>
    </w:p>
    <w:p w14:paraId="6B5E1ED1" w14:textId="77777777" w:rsidR="00AC51F3" w:rsidRPr="00B9414F" w:rsidRDefault="00AC51F3" w:rsidP="00AC51F3">
      <w:r w:rsidRPr="00B9414F">
        <w:rPr>
          <w:rStyle w:val="title2"/>
          <w:sz w:val="20"/>
        </w:rPr>
        <w:t>Local de aplicação:</w:t>
      </w:r>
    </w:p>
    <w:p w14:paraId="14D12746"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6DC58E9" w14:textId="77777777" w:rsidR="00AC51F3" w:rsidRDefault="00AC51F3" w:rsidP="00AC51F3">
      <w:pPr>
        <w:spacing w:after="60" w:line="276" w:lineRule="auto"/>
        <w:rPr>
          <w:rStyle w:val="title2nb"/>
          <w:rFonts w:eastAsia="Arial" w:cs="Arial"/>
          <w:sz w:val="20"/>
        </w:rPr>
      </w:pPr>
    </w:p>
    <w:p w14:paraId="3E4BAA2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6</w:t>
      </w:r>
      <w:r w:rsidRPr="00C11B4C">
        <w:rPr>
          <w:i w:val="0"/>
          <w:iCs w:val="0"/>
        </w:rPr>
        <w:t xml:space="preserve"> </w:t>
      </w:r>
      <w:r>
        <w:rPr>
          <w:i w:val="0"/>
          <w:iCs w:val="0"/>
        </w:rPr>
        <w:t>CORDÃO ÓPTICO DUPLEX MULTIMODO, CONECTORES DIVERSOS – 2,5M</w:t>
      </w:r>
    </w:p>
    <w:p w14:paraId="77CA72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C93BF06"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3B14085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A90F688" w14:textId="77777777" w:rsidR="00AC51F3" w:rsidRPr="00B9414F" w:rsidRDefault="00AC51F3" w:rsidP="00AC51F3">
      <w:pPr>
        <w:rPr>
          <w:bCs/>
        </w:rPr>
      </w:pPr>
      <w:r w:rsidRPr="00B9414F">
        <w:rPr>
          <w:rStyle w:val="title2"/>
          <w:rFonts w:cs="Arial"/>
          <w:sz w:val="20"/>
        </w:rPr>
        <w:t>Critério de medição:</w:t>
      </w:r>
    </w:p>
    <w:p w14:paraId="764E7BB8" w14:textId="77777777" w:rsidR="00AC51F3" w:rsidRPr="00B9414F" w:rsidRDefault="00AC51F3" w:rsidP="00AC51F3">
      <w:r w:rsidRPr="00B9414F">
        <w:rPr>
          <w:rStyle w:val="title2nb"/>
          <w:sz w:val="20"/>
        </w:rPr>
        <w:t>Por quantidade total prevista em projeto</w:t>
      </w:r>
    </w:p>
    <w:p w14:paraId="3BED4A83" w14:textId="77777777" w:rsidR="00AC51F3" w:rsidRPr="00B9414F" w:rsidRDefault="00AC51F3" w:rsidP="00AC51F3">
      <w:r w:rsidRPr="00B9414F">
        <w:rPr>
          <w:rStyle w:val="title2"/>
          <w:sz w:val="20"/>
        </w:rPr>
        <w:t>Local de aplicação:</w:t>
      </w:r>
    </w:p>
    <w:p w14:paraId="1950696C"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CE901F1" w14:textId="77777777" w:rsidR="00AC51F3" w:rsidRDefault="00AC51F3" w:rsidP="00AC51F3">
      <w:pPr>
        <w:spacing w:after="60" w:line="276" w:lineRule="auto"/>
        <w:rPr>
          <w:rStyle w:val="title2nb"/>
          <w:rFonts w:eastAsia="Arial" w:cs="Arial"/>
          <w:sz w:val="20"/>
        </w:rPr>
      </w:pPr>
    </w:p>
    <w:p w14:paraId="51FC4CB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7</w:t>
      </w:r>
      <w:r w:rsidRPr="00C11B4C">
        <w:rPr>
          <w:i w:val="0"/>
          <w:iCs w:val="0"/>
        </w:rPr>
        <w:t xml:space="preserve"> </w:t>
      </w:r>
      <w:r>
        <w:rPr>
          <w:i w:val="0"/>
          <w:iCs w:val="0"/>
        </w:rPr>
        <w:t>CORDÃO ÓPTICO DUPLEX MULTIMODO, CONECTORES DIVERSOS – 5M</w:t>
      </w:r>
    </w:p>
    <w:p w14:paraId="57191F3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E728A"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00D0CE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FB3A0DB" w14:textId="77777777" w:rsidR="00AC51F3" w:rsidRPr="00B9414F" w:rsidRDefault="00AC51F3" w:rsidP="00AC51F3">
      <w:pPr>
        <w:rPr>
          <w:bCs/>
        </w:rPr>
      </w:pPr>
      <w:r w:rsidRPr="00B9414F">
        <w:rPr>
          <w:rStyle w:val="title2"/>
          <w:rFonts w:cs="Arial"/>
          <w:sz w:val="20"/>
        </w:rPr>
        <w:t>Critério de medição:</w:t>
      </w:r>
    </w:p>
    <w:p w14:paraId="792E9CDE" w14:textId="77777777" w:rsidR="00AC51F3" w:rsidRPr="00B9414F" w:rsidRDefault="00AC51F3" w:rsidP="00AC51F3">
      <w:r w:rsidRPr="00B9414F">
        <w:rPr>
          <w:rStyle w:val="title2nb"/>
          <w:sz w:val="20"/>
        </w:rPr>
        <w:t>Por quantidade total prevista em projeto</w:t>
      </w:r>
    </w:p>
    <w:p w14:paraId="0C44D7B2" w14:textId="77777777" w:rsidR="00AC51F3" w:rsidRPr="00B9414F" w:rsidRDefault="00AC51F3" w:rsidP="00AC51F3">
      <w:r w:rsidRPr="00B9414F">
        <w:rPr>
          <w:rStyle w:val="title2"/>
          <w:sz w:val="20"/>
        </w:rPr>
        <w:t>Local de aplicação:</w:t>
      </w:r>
    </w:p>
    <w:p w14:paraId="4813906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1984106" w14:textId="77777777" w:rsidR="00AC51F3" w:rsidRDefault="00AC51F3" w:rsidP="00AC51F3">
      <w:pPr>
        <w:spacing w:after="60" w:line="276" w:lineRule="auto"/>
        <w:rPr>
          <w:rStyle w:val="title2nb"/>
          <w:rFonts w:eastAsia="Arial" w:cs="Arial"/>
          <w:sz w:val="20"/>
        </w:rPr>
      </w:pPr>
    </w:p>
    <w:p w14:paraId="39034917"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8</w:t>
      </w:r>
      <w:r w:rsidRPr="00C11B4C">
        <w:rPr>
          <w:i w:val="0"/>
          <w:iCs w:val="0"/>
        </w:rPr>
        <w:t xml:space="preserve"> </w:t>
      </w:r>
      <w:r>
        <w:rPr>
          <w:i w:val="0"/>
          <w:iCs w:val="0"/>
        </w:rPr>
        <w:t>CORDÃO ÓPTICO DUPLEX MULTIMODO, CONECTORES DIVERSOS – 10M</w:t>
      </w:r>
    </w:p>
    <w:p w14:paraId="4E17BCE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FB63FE1"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DBD9EC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E807AC7" w14:textId="77777777" w:rsidR="00AC51F3" w:rsidRPr="00B9414F" w:rsidRDefault="00AC51F3" w:rsidP="00AC51F3">
      <w:pPr>
        <w:rPr>
          <w:bCs/>
        </w:rPr>
      </w:pPr>
      <w:r w:rsidRPr="00B9414F">
        <w:rPr>
          <w:rStyle w:val="title2"/>
          <w:rFonts w:cs="Arial"/>
          <w:sz w:val="20"/>
        </w:rPr>
        <w:t>Critério de medição:</w:t>
      </w:r>
    </w:p>
    <w:p w14:paraId="61F2F943" w14:textId="77777777" w:rsidR="00AC51F3" w:rsidRPr="00B9414F" w:rsidRDefault="00AC51F3" w:rsidP="00AC51F3">
      <w:r w:rsidRPr="00B9414F">
        <w:rPr>
          <w:rStyle w:val="title2nb"/>
          <w:sz w:val="20"/>
        </w:rPr>
        <w:t>Por quantidade total prevista em projeto</w:t>
      </w:r>
    </w:p>
    <w:p w14:paraId="4151586E" w14:textId="77777777" w:rsidR="00AC51F3" w:rsidRPr="00B9414F" w:rsidRDefault="00AC51F3" w:rsidP="00AC51F3">
      <w:r w:rsidRPr="00B9414F">
        <w:rPr>
          <w:rStyle w:val="title2"/>
          <w:sz w:val="20"/>
        </w:rPr>
        <w:t>Local de aplicação:</w:t>
      </w:r>
    </w:p>
    <w:p w14:paraId="68BA4C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4E1C6515" w14:textId="77777777" w:rsidR="00AC51F3" w:rsidRDefault="00AC51F3" w:rsidP="00AC51F3">
      <w:pPr>
        <w:spacing w:after="60" w:line="276" w:lineRule="auto"/>
        <w:rPr>
          <w:rStyle w:val="title2nb"/>
          <w:rFonts w:eastAsia="Arial" w:cs="Arial"/>
          <w:sz w:val="20"/>
        </w:rPr>
      </w:pPr>
    </w:p>
    <w:p w14:paraId="325EC77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9</w:t>
      </w:r>
      <w:r w:rsidRPr="00C11B4C">
        <w:rPr>
          <w:i w:val="0"/>
          <w:iCs w:val="0"/>
        </w:rPr>
        <w:t xml:space="preserve"> </w:t>
      </w:r>
      <w:r>
        <w:rPr>
          <w:i w:val="0"/>
          <w:iCs w:val="0"/>
        </w:rPr>
        <w:t>CERTIFICAÇÃO DE CABEAMENTO DE FIBRA ÓPTICA</w:t>
      </w:r>
    </w:p>
    <w:p w14:paraId="7917358F"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0A6EAF88" w14:textId="77777777" w:rsidR="00AC51F3" w:rsidRPr="00B9414F" w:rsidRDefault="00AC51F3" w:rsidP="00AC51F3">
      <w:pPr>
        <w:rPr>
          <w:bCs/>
        </w:rPr>
      </w:pPr>
      <w:r w:rsidRPr="00B9414F">
        <w:rPr>
          <w:rStyle w:val="title2"/>
          <w:rFonts w:cs="Arial"/>
          <w:sz w:val="20"/>
        </w:rPr>
        <w:t>Critério de medição:</w:t>
      </w:r>
    </w:p>
    <w:p w14:paraId="53509C31" w14:textId="77777777" w:rsidR="00AC51F3" w:rsidRPr="00B9414F" w:rsidRDefault="00AC51F3" w:rsidP="00AC51F3">
      <w:r w:rsidRPr="00B9414F">
        <w:rPr>
          <w:rStyle w:val="title2nb"/>
          <w:sz w:val="20"/>
        </w:rPr>
        <w:t>Por quantidade total prevista em projeto</w:t>
      </w:r>
    </w:p>
    <w:p w14:paraId="5684EEF2" w14:textId="77777777" w:rsidR="00AC51F3" w:rsidRPr="00B9414F" w:rsidRDefault="00AC51F3" w:rsidP="00AC51F3">
      <w:r w:rsidRPr="00B9414F">
        <w:rPr>
          <w:rStyle w:val="title2"/>
          <w:sz w:val="20"/>
        </w:rPr>
        <w:t>Local de aplicação:</w:t>
      </w:r>
    </w:p>
    <w:p w14:paraId="44CFB060" w14:textId="77777777" w:rsidR="00AC51F3" w:rsidRDefault="00AC51F3" w:rsidP="00AC51F3">
      <w:pPr>
        <w:spacing w:after="60" w:line="276" w:lineRule="auto"/>
        <w:rPr>
          <w:rStyle w:val="title2nb"/>
          <w:rFonts w:eastAsia="Arial" w:cs="Arial"/>
          <w:sz w:val="20"/>
        </w:rPr>
      </w:pPr>
      <w:r>
        <w:rPr>
          <w:rStyle w:val="title2nb"/>
          <w:rFonts w:eastAsia="Arial" w:cs="Arial"/>
          <w:sz w:val="20"/>
        </w:rPr>
        <w:t>Certificação de cabos.</w:t>
      </w:r>
    </w:p>
    <w:p w14:paraId="6EAE3361" w14:textId="77777777" w:rsidR="00AC51F3" w:rsidRDefault="00AC51F3" w:rsidP="00AC51F3">
      <w:pPr>
        <w:spacing w:after="60" w:line="276" w:lineRule="auto"/>
        <w:rPr>
          <w:rStyle w:val="title2nb"/>
          <w:rFonts w:eastAsia="Arial" w:cs="Arial"/>
          <w:sz w:val="20"/>
        </w:rPr>
      </w:pPr>
    </w:p>
    <w:p w14:paraId="2BF60EA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10</w:t>
      </w:r>
      <w:r w:rsidRPr="00C11B4C">
        <w:rPr>
          <w:i w:val="0"/>
          <w:iCs w:val="0"/>
        </w:rPr>
        <w:t xml:space="preserve"> </w:t>
      </w:r>
      <w:r>
        <w:rPr>
          <w:i w:val="0"/>
          <w:iCs w:val="0"/>
        </w:rPr>
        <w:t>FIBRA ÓPTICA – FORNECIMENTO E INSTALAÇÃO DE ADAPTADOR E ACOPLADOR SIMPLEX MM LC/LC</w:t>
      </w:r>
    </w:p>
    <w:p w14:paraId="199C93E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6E2D518" w14:textId="77777777" w:rsidR="00AC51F3" w:rsidRPr="00AC20B5" w:rsidRDefault="00AC51F3" w:rsidP="00AC51F3">
      <w:r>
        <w:rPr>
          <w:bCs/>
        </w:rPr>
        <w:t>Adaptadores ópticos, diversos tipos.</w:t>
      </w:r>
    </w:p>
    <w:p w14:paraId="6715BAD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7AD514C" w14:textId="77777777" w:rsidR="00AC51F3" w:rsidRPr="00B9414F" w:rsidRDefault="00AC51F3" w:rsidP="00AC51F3">
      <w:pPr>
        <w:rPr>
          <w:bCs/>
        </w:rPr>
      </w:pPr>
      <w:r w:rsidRPr="00B9414F">
        <w:rPr>
          <w:rStyle w:val="title2"/>
          <w:rFonts w:cs="Arial"/>
          <w:sz w:val="20"/>
        </w:rPr>
        <w:t>Critério de medição:</w:t>
      </w:r>
    </w:p>
    <w:p w14:paraId="5F14BB3B" w14:textId="77777777" w:rsidR="00AC51F3" w:rsidRPr="00B9414F" w:rsidRDefault="00AC51F3" w:rsidP="00AC51F3">
      <w:r w:rsidRPr="00B9414F">
        <w:rPr>
          <w:rStyle w:val="title2nb"/>
          <w:sz w:val="20"/>
        </w:rPr>
        <w:t>Por quantidade total prevista em projeto</w:t>
      </w:r>
    </w:p>
    <w:p w14:paraId="395FB27B" w14:textId="77777777" w:rsidR="00AC51F3" w:rsidRPr="00B9414F" w:rsidRDefault="00AC51F3" w:rsidP="00AC51F3">
      <w:r w:rsidRPr="00B9414F">
        <w:rPr>
          <w:rStyle w:val="title2"/>
          <w:sz w:val="20"/>
        </w:rPr>
        <w:t>Local de aplicação:</w:t>
      </w:r>
    </w:p>
    <w:p w14:paraId="274EEF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A4D9545" w14:textId="77777777" w:rsidR="00AC51F3" w:rsidRDefault="00AC51F3" w:rsidP="00AC51F3">
      <w:pPr>
        <w:spacing w:after="60" w:line="276" w:lineRule="auto"/>
        <w:rPr>
          <w:rStyle w:val="title2nb"/>
          <w:rFonts w:eastAsia="Arial" w:cs="Arial"/>
          <w:sz w:val="20"/>
        </w:rPr>
      </w:pPr>
    </w:p>
    <w:p w14:paraId="2D642E3E"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11</w:t>
      </w:r>
      <w:r w:rsidRPr="00C11B4C">
        <w:rPr>
          <w:i w:val="0"/>
          <w:iCs w:val="0"/>
        </w:rPr>
        <w:t xml:space="preserve"> </w:t>
      </w:r>
      <w:r>
        <w:rPr>
          <w:i w:val="0"/>
          <w:iCs w:val="0"/>
        </w:rPr>
        <w:t>FIBRA ÓPTICA – FORNECIMENTO E INSTALAÇÃO DE ADAPTADOR E ACOPLADOR SIMPLEX MM SC/SC</w:t>
      </w:r>
    </w:p>
    <w:p w14:paraId="774EC082"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33C4014" w14:textId="77777777" w:rsidR="00AC51F3" w:rsidRPr="00AC20B5" w:rsidRDefault="00AC51F3" w:rsidP="00AC51F3">
      <w:r>
        <w:rPr>
          <w:bCs/>
        </w:rPr>
        <w:t>Adaptadores ópticos, diversos tipos.</w:t>
      </w:r>
    </w:p>
    <w:p w14:paraId="5972F4B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A21F156" w14:textId="77777777" w:rsidR="00AC51F3" w:rsidRPr="00B9414F" w:rsidRDefault="00AC51F3" w:rsidP="00AC51F3">
      <w:pPr>
        <w:rPr>
          <w:bCs/>
        </w:rPr>
      </w:pPr>
      <w:r w:rsidRPr="00B9414F">
        <w:rPr>
          <w:rStyle w:val="title2"/>
          <w:rFonts w:cs="Arial"/>
          <w:sz w:val="20"/>
        </w:rPr>
        <w:t>Critério de medição:</w:t>
      </w:r>
    </w:p>
    <w:p w14:paraId="73342B35" w14:textId="77777777" w:rsidR="00AC51F3" w:rsidRPr="00B9414F" w:rsidRDefault="00AC51F3" w:rsidP="00AC51F3">
      <w:r w:rsidRPr="00B9414F">
        <w:rPr>
          <w:rStyle w:val="title2nb"/>
          <w:sz w:val="20"/>
        </w:rPr>
        <w:t>Por quantidade total prevista em projeto</w:t>
      </w:r>
    </w:p>
    <w:p w14:paraId="336A8E96" w14:textId="77777777" w:rsidR="00AC51F3" w:rsidRPr="00B9414F" w:rsidRDefault="00AC51F3" w:rsidP="00AC51F3">
      <w:r w:rsidRPr="00B9414F">
        <w:rPr>
          <w:rStyle w:val="title2"/>
          <w:sz w:val="20"/>
        </w:rPr>
        <w:t>Local de aplicação:</w:t>
      </w:r>
    </w:p>
    <w:p w14:paraId="19ECCD90"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C96C237" w14:textId="77777777" w:rsidR="00AC51F3" w:rsidRDefault="00AC51F3" w:rsidP="00AC51F3">
      <w:pPr>
        <w:spacing w:after="60" w:line="276" w:lineRule="auto"/>
        <w:rPr>
          <w:rStyle w:val="title2nb"/>
          <w:rFonts w:eastAsia="Arial" w:cs="Arial"/>
          <w:sz w:val="20"/>
        </w:rPr>
      </w:pPr>
    </w:p>
    <w:p w14:paraId="2EA5749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12</w:t>
      </w:r>
      <w:r w:rsidRPr="00C11B4C">
        <w:rPr>
          <w:i w:val="0"/>
          <w:iCs w:val="0"/>
        </w:rPr>
        <w:t xml:space="preserve"> </w:t>
      </w:r>
      <w:r>
        <w:rPr>
          <w:i w:val="0"/>
          <w:iCs w:val="0"/>
        </w:rPr>
        <w:t>FIBRA ÓPTICA – FORNECIMENTO E INSTALAÇÃO DE CONECTOR ÓPTICO SIMPLEX MM LC</w:t>
      </w:r>
    </w:p>
    <w:p w14:paraId="1C76E9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E4C367" w14:textId="77777777" w:rsidR="00AC51F3" w:rsidRPr="00AC20B5" w:rsidRDefault="00AC51F3" w:rsidP="00AC51F3">
      <w:r>
        <w:rPr>
          <w:bCs/>
        </w:rPr>
        <w:t>Adaptadores ópticos, diversos tipos.</w:t>
      </w:r>
    </w:p>
    <w:p w14:paraId="1B28F5A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D63BF3D" w14:textId="77777777" w:rsidR="00AC51F3" w:rsidRPr="00B9414F" w:rsidRDefault="00AC51F3" w:rsidP="00AC51F3">
      <w:pPr>
        <w:rPr>
          <w:bCs/>
        </w:rPr>
      </w:pPr>
      <w:r w:rsidRPr="00B9414F">
        <w:rPr>
          <w:rStyle w:val="title2"/>
          <w:rFonts w:cs="Arial"/>
          <w:sz w:val="20"/>
        </w:rPr>
        <w:t>Critério de medição:</w:t>
      </w:r>
    </w:p>
    <w:p w14:paraId="46AC3EE8" w14:textId="77777777" w:rsidR="00AC51F3" w:rsidRPr="00B9414F" w:rsidRDefault="00AC51F3" w:rsidP="00AC51F3">
      <w:r w:rsidRPr="00B9414F">
        <w:rPr>
          <w:rStyle w:val="title2nb"/>
          <w:sz w:val="20"/>
        </w:rPr>
        <w:t>Por quantidade total prevista em projeto</w:t>
      </w:r>
    </w:p>
    <w:p w14:paraId="58F62984" w14:textId="77777777" w:rsidR="00AC51F3" w:rsidRPr="00B9414F" w:rsidRDefault="00AC51F3" w:rsidP="00AC51F3">
      <w:r w:rsidRPr="00B9414F">
        <w:rPr>
          <w:rStyle w:val="title2"/>
          <w:sz w:val="20"/>
        </w:rPr>
        <w:t>Local de aplicação:</w:t>
      </w:r>
    </w:p>
    <w:p w14:paraId="76A3819E"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9B09457" w14:textId="77777777" w:rsidR="00AC51F3" w:rsidRDefault="00AC51F3" w:rsidP="00AC51F3">
      <w:pPr>
        <w:spacing w:after="60" w:line="276" w:lineRule="auto"/>
        <w:rPr>
          <w:rStyle w:val="title2nb"/>
          <w:rFonts w:eastAsia="Arial" w:cs="Arial"/>
          <w:sz w:val="20"/>
        </w:rPr>
      </w:pPr>
    </w:p>
    <w:p w14:paraId="0637B6E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13</w:t>
      </w:r>
      <w:r w:rsidRPr="00C11B4C">
        <w:rPr>
          <w:i w:val="0"/>
          <w:iCs w:val="0"/>
        </w:rPr>
        <w:t xml:space="preserve"> </w:t>
      </w:r>
      <w:r>
        <w:rPr>
          <w:i w:val="0"/>
          <w:iCs w:val="0"/>
        </w:rPr>
        <w:t>DISTRIBUIDOR INTERNO ÓPTICO DIO 8 FIBRAS</w:t>
      </w:r>
    </w:p>
    <w:p w14:paraId="226FB786"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2E044BB" w14:textId="77777777" w:rsidR="00AC51F3" w:rsidRPr="00AC20B5" w:rsidRDefault="00AC51F3" w:rsidP="00AC51F3">
      <w:r>
        <w:rPr>
          <w:bCs/>
        </w:rPr>
        <w:t>Distribuidor interno óptico (DIO) para até 8 fibras, para tipo de fibra multimodo, tipo de conector LC ou SC.</w:t>
      </w:r>
    </w:p>
    <w:p w14:paraId="60B9847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81C7EFC" w14:textId="77777777" w:rsidR="00AC51F3" w:rsidRPr="00B9414F" w:rsidRDefault="00AC51F3" w:rsidP="00AC51F3">
      <w:pPr>
        <w:rPr>
          <w:bCs/>
        </w:rPr>
      </w:pPr>
      <w:r w:rsidRPr="00B9414F">
        <w:rPr>
          <w:rStyle w:val="title2"/>
          <w:rFonts w:cs="Arial"/>
          <w:sz w:val="20"/>
        </w:rPr>
        <w:t>Critério de medição:</w:t>
      </w:r>
    </w:p>
    <w:p w14:paraId="08405FA5" w14:textId="77777777" w:rsidR="00AC51F3" w:rsidRPr="00B9414F" w:rsidRDefault="00AC51F3" w:rsidP="00AC51F3">
      <w:r w:rsidRPr="00B9414F">
        <w:rPr>
          <w:rStyle w:val="title2nb"/>
          <w:sz w:val="20"/>
        </w:rPr>
        <w:t>Por quantidade total prevista em projeto</w:t>
      </w:r>
    </w:p>
    <w:p w14:paraId="28A1E51B" w14:textId="77777777" w:rsidR="00AC51F3" w:rsidRPr="00B9414F" w:rsidRDefault="00AC51F3" w:rsidP="00AC51F3">
      <w:r w:rsidRPr="00B9414F">
        <w:rPr>
          <w:rStyle w:val="title2"/>
          <w:sz w:val="20"/>
        </w:rPr>
        <w:t>Local de aplicação:</w:t>
      </w:r>
    </w:p>
    <w:p w14:paraId="65DEFE12"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36C5DA65" w14:textId="77777777" w:rsidR="00AC51F3" w:rsidRDefault="00AC51F3" w:rsidP="00AC51F3">
      <w:pPr>
        <w:spacing w:after="60" w:line="276" w:lineRule="auto"/>
        <w:rPr>
          <w:rStyle w:val="title2nb"/>
          <w:rFonts w:eastAsia="Arial" w:cs="Arial"/>
          <w:sz w:val="20"/>
        </w:rPr>
      </w:pPr>
    </w:p>
    <w:p w14:paraId="5F5837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14</w:t>
      </w:r>
      <w:r w:rsidRPr="00C11B4C">
        <w:rPr>
          <w:i w:val="0"/>
          <w:iCs w:val="0"/>
        </w:rPr>
        <w:t xml:space="preserve"> </w:t>
      </w:r>
      <w:r>
        <w:rPr>
          <w:i w:val="0"/>
          <w:iCs w:val="0"/>
        </w:rPr>
        <w:t>DISTRIBUIDOR INTERNO ÓPTICO DIO 16 FIBRAS</w:t>
      </w:r>
    </w:p>
    <w:p w14:paraId="56459A5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73EA531" w14:textId="77777777" w:rsidR="00AC51F3" w:rsidRPr="00AC20B5" w:rsidRDefault="00AC51F3" w:rsidP="00AC51F3">
      <w:r>
        <w:rPr>
          <w:bCs/>
        </w:rPr>
        <w:t>Distribuidor interno óptico (DIO) para até 16 fibras, para tipo de fibra multimodo, tipo de conector LC ou SC.</w:t>
      </w:r>
    </w:p>
    <w:p w14:paraId="49541B5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AAAEBCC" w14:textId="77777777" w:rsidR="00AC51F3" w:rsidRPr="00B9414F" w:rsidRDefault="00AC51F3" w:rsidP="00AC51F3">
      <w:pPr>
        <w:rPr>
          <w:bCs/>
        </w:rPr>
      </w:pPr>
      <w:r w:rsidRPr="00B9414F">
        <w:rPr>
          <w:rStyle w:val="title2"/>
          <w:rFonts w:cs="Arial"/>
          <w:sz w:val="20"/>
        </w:rPr>
        <w:t>Critério de medição:</w:t>
      </w:r>
    </w:p>
    <w:p w14:paraId="4A24B43F" w14:textId="77777777" w:rsidR="00AC51F3" w:rsidRPr="00B9414F" w:rsidRDefault="00AC51F3" w:rsidP="00AC51F3">
      <w:r w:rsidRPr="00B9414F">
        <w:rPr>
          <w:rStyle w:val="title2nb"/>
          <w:sz w:val="20"/>
        </w:rPr>
        <w:t>Por quantidade total prevista em projeto</w:t>
      </w:r>
    </w:p>
    <w:p w14:paraId="7D23A522" w14:textId="77777777" w:rsidR="00AC51F3" w:rsidRPr="00B9414F" w:rsidRDefault="00AC51F3" w:rsidP="00AC51F3">
      <w:r w:rsidRPr="00B9414F">
        <w:rPr>
          <w:rStyle w:val="title2"/>
          <w:sz w:val="20"/>
        </w:rPr>
        <w:t>Local de aplicação:</w:t>
      </w:r>
    </w:p>
    <w:p w14:paraId="5B82F7CB"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4A691D0F" w14:textId="77777777" w:rsidR="00AC51F3" w:rsidRDefault="00AC51F3" w:rsidP="00AC51F3">
      <w:pPr>
        <w:spacing w:after="60" w:line="276" w:lineRule="auto"/>
        <w:rPr>
          <w:rStyle w:val="title2nb"/>
          <w:rFonts w:eastAsia="Arial" w:cs="Arial"/>
          <w:sz w:val="20"/>
        </w:rPr>
      </w:pPr>
    </w:p>
    <w:p w14:paraId="3D8C9B0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15</w:t>
      </w:r>
      <w:r w:rsidRPr="00C11B4C">
        <w:rPr>
          <w:i w:val="0"/>
          <w:iCs w:val="0"/>
        </w:rPr>
        <w:t xml:space="preserve"> </w:t>
      </w:r>
      <w:r>
        <w:rPr>
          <w:i w:val="0"/>
          <w:iCs w:val="0"/>
        </w:rPr>
        <w:t>DISTRIBUIDOR INTERNO ÓPTICO DIO 24 FIBRAS</w:t>
      </w:r>
    </w:p>
    <w:p w14:paraId="5623EF19"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3B987B95" w14:textId="77777777" w:rsidR="00AC51F3" w:rsidRPr="00AC20B5" w:rsidRDefault="00AC51F3" w:rsidP="00AC51F3">
      <w:r>
        <w:rPr>
          <w:bCs/>
        </w:rPr>
        <w:t>Distribuidor interno óptico (DIO) para até 24 fibras, para tipo de fibra multimodo, tipo de conector LC ou SC.</w:t>
      </w:r>
    </w:p>
    <w:p w14:paraId="63C9D36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0BEF852" w14:textId="77777777" w:rsidR="00AC51F3" w:rsidRPr="00B9414F" w:rsidRDefault="00AC51F3" w:rsidP="00AC51F3">
      <w:pPr>
        <w:rPr>
          <w:bCs/>
        </w:rPr>
      </w:pPr>
      <w:r w:rsidRPr="00B9414F">
        <w:rPr>
          <w:rStyle w:val="title2"/>
          <w:rFonts w:cs="Arial"/>
          <w:sz w:val="20"/>
        </w:rPr>
        <w:t>Critério de medição:</w:t>
      </w:r>
    </w:p>
    <w:p w14:paraId="49493196" w14:textId="77777777" w:rsidR="00AC51F3" w:rsidRPr="00B9414F" w:rsidRDefault="00AC51F3" w:rsidP="00AC51F3">
      <w:r w:rsidRPr="00B9414F">
        <w:rPr>
          <w:rStyle w:val="title2nb"/>
          <w:sz w:val="20"/>
        </w:rPr>
        <w:t>Por quantidade total prevista em projeto</w:t>
      </w:r>
    </w:p>
    <w:p w14:paraId="1800327E" w14:textId="77777777" w:rsidR="00AC51F3" w:rsidRPr="00B9414F" w:rsidRDefault="00AC51F3" w:rsidP="00AC51F3">
      <w:r w:rsidRPr="00B9414F">
        <w:rPr>
          <w:rStyle w:val="title2"/>
          <w:sz w:val="20"/>
        </w:rPr>
        <w:t>Local de aplicação:</w:t>
      </w:r>
    </w:p>
    <w:p w14:paraId="5A9DCDEF"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72F23292" w14:textId="77777777" w:rsidR="00AC51F3" w:rsidRDefault="00AC51F3" w:rsidP="00AC51F3">
      <w:pPr>
        <w:spacing w:after="60" w:line="276" w:lineRule="auto"/>
        <w:rPr>
          <w:rStyle w:val="title2nb"/>
          <w:rFonts w:eastAsia="Arial" w:cs="Arial"/>
          <w:sz w:val="20"/>
        </w:rPr>
      </w:pPr>
    </w:p>
    <w:p w14:paraId="508B08B1"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16</w:t>
      </w:r>
      <w:r w:rsidRPr="00C11B4C">
        <w:rPr>
          <w:i w:val="0"/>
          <w:iCs w:val="0"/>
        </w:rPr>
        <w:t xml:space="preserve"> </w:t>
      </w:r>
      <w:r>
        <w:rPr>
          <w:i w:val="0"/>
          <w:iCs w:val="0"/>
        </w:rPr>
        <w:t>DISTRIBUIDOR INTERNO ÓPTICO DIO 32 FIBRAS</w:t>
      </w:r>
    </w:p>
    <w:p w14:paraId="00D95FAC"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E37F625" w14:textId="77777777" w:rsidR="00AC51F3" w:rsidRPr="00AC20B5" w:rsidRDefault="00AC51F3" w:rsidP="00AC51F3">
      <w:r>
        <w:rPr>
          <w:bCs/>
        </w:rPr>
        <w:t>Distribuidor interno óptico (DIO) para até 32 fibras, para tipo de fibra multimodo, tipo de conector LC ou SC.</w:t>
      </w:r>
    </w:p>
    <w:p w14:paraId="33EAA6C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C0E2F79" w14:textId="77777777" w:rsidR="00AC51F3" w:rsidRPr="00B9414F" w:rsidRDefault="00AC51F3" w:rsidP="00AC51F3">
      <w:pPr>
        <w:rPr>
          <w:bCs/>
        </w:rPr>
      </w:pPr>
      <w:r w:rsidRPr="00B9414F">
        <w:rPr>
          <w:rStyle w:val="title2"/>
          <w:rFonts w:cs="Arial"/>
          <w:sz w:val="20"/>
        </w:rPr>
        <w:t>Critério de medição:</w:t>
      </w:r>
    </w:p>
    <w:p w14:paraId="5740161A" w14:textId="77777777" w:rsidR="00AC51F3" w:rsidRPr="00B9414F" w:rsidRDefault="00AC51F3" w:rsidP="00AC51F3">
      <w:r w:rsidRPr="00B9414F">
        <w:rPr>
          <w:rStyle w:val="title2nb"/>
          <w:sz w:val="20"/>
        </w:rPr>
        <w:t>Por quantidade total prevista em projeto</w:t>
      </w:r>
    </w:p>
    <w:p w14:paraId="509CBD35" w14:textId="77777777" w:rsidR="00AC51F3" w:rsidRPr="00B9414F" w:rsidRDefault="00AC51F3" w:rsidP="00AC51F3">
      <w:r w:rsidRPr="00B9414F">
        <w:rPr>
          <w:rStyle w:val="title2"/>
          <w:sz w:val="20"/>
        </w:rPr>
        <w:t>Local de aplicação:</w:t>
      </w:r>
    </w:p>
    <w:p w14:paraId="28138B53"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10D4A64E" w14:textId="77777777" w:rsidR="00AC51F3" w:rsidRPr="00903C53" w:rsidRDefault="00AC51F3" w:rsidP="00AC51F3">
      <w:pPr>
        <w:spacing w:after="60" w:line="276" w:lineRule="auto"/>
        <w:rPr>
          <w:rStyle w:val="title2nb"/>
          <w:rFonts w:eastAsia="Arial" w:cs="Arial"/>
          <w:sz w:val="20"/>
        </w:rPr>
      </w:pPr>
    </w:p>
    <w:p w14:paraId="48FCA5D3" w14:textId="77777777" w:rsidR="00AC51F3" w:rsidRPr="00C11B4C" w:rsidRDefault="00AC51F3" w:rsidP="00AC51F3">
      <w:pPr>
        <w:pStyle w:val="Ttulo20"/>
        <w:shd w:val="clear" w:color="auto" w:fill="D9D9D9"/>
        <w:rPr>
          <w:i w:val="0"/>
          <w:iCs w:val="0"/>
        </w:rPr>
      </w:pPr>
      <w:r>
        <w:rPr>
          <w:i w:val="0"/>
          <w:iCs w:val="0"/>
        </w:rPr>
        <w:t>3</w:t>
      </w:r>
      <w:r w:rsidRPr="00C11B4C">
        <w:rPr>
          <w:i w:val="0"/>
          <w:iCs w:val="0"/>
        </w:rPr>
        <w:t>.</w:t>
      </w:r>
      <w:r>
        <w:rPr>
          <w:i w:val="0"/>
          <w:iCs w:val="0"/>
        </w:rPr>
        <w:t>9</w:t>
      </w:r>
      <w:r w:rsidRPr="00C11B4C">
        <w:rPr>
          <w:i w:val="0"/>
          <w:iCs w:val="0"/>
        </w:rPr>
        <w:t xml:space="preserve"> DIVERSOS</w:t>
      </w:r>
    </w:p>
    <w:p w14:paraId="1F725EEE" w14:textId="77777777" w:rsidR="00AC51F3" w:rsidRPr="008073D0" w:rsidRDefault="00AC51F3" w:rsidP="00AC51F3"/>
    <w:p w14:paraId="01B08AAF" w14:textId="77777777" w:rsidR="00AC51F3" w:rsidRPr="00C11B4C"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9</w:t>
      </w:r>
      <w:r w:rsidRPr="00C11B4C">
        <w:rPr>
          <w:i w:val="0"/>
          <w:iCs w:val="0"/>
        </w:rPr>
        <w:t>.1 CERTIFICAÇÃO DE CABOS DE LÓGICA CAT5 OU CAT6</w:t>
      </w:r>
    </w:p>
    <w:p w14:paraId="6CC51438"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5FA58E79" w14:textId="77777777" w:rsidR="00AC51F3" w:rsidRPr="00B9414F" w:rsidRDefault="00AC51F3" w:rsidP="00AC51F3">
      <w:pPr>
        <w:rPr>
          <w:bCs/>
        </w:rPr>
      </w:pPr>
      <w:r w:rsidRPr="00B9414F">
        <w:rPr>
          <w:rStyle w:val="title2"/>
          <w:rFonts w:cs="Arial"/>
          <w:sz w:val="20"/>
        </w:rPr>
        <w:t>Critério de medição:</w:t>
      </w:r>
    </w:p>
    <w:p w14:paraId="6D57988A" w14:textId="77777777" w:rsidR="00AC51F3" w:rsidRPr="00B9414F" w:rsidRDefault="00AC51F3" w:rsidP="00AC51F3">
      <w:r w:rsidRPr="00B9414F">
        <w:rPr>
          <w:rStyle w:val="title2nb"/>
          <w:sz w:val="20"/>
        </w:rPr>
        <w:t>Por quantidade total prevista em projeto</w:t>
      </w:r>
    </w:p>
    <w:p w14:paraId="5483C524" w14:textId="77777777" w:rsidR="00AC51F3" w:rsidRPr="00B9414F" w:rsidRDefault="00AC51F3" w:rsidP="00AC51F3">
      <w:r w:rsidRPr="00B9414F">
        <w:rPr>
          <w:rStyle w:val="title2"/>
          <w:sz w:val="20"/>
        </w:rPr>
        <w:t>Local de aplicação:</w:t>
      </w:r>
    </w:p>
    <w:p w14:paraId="5E2EDC34" w14:textId="77777777" w:rsidR="00AC51F3" w:rsidRDefault="00AC51F3" w:rsidP="00AC51F3">
      <w:pPr>
        <w:rPr>
          <w:rStyle w:val="title2nb"/>
          <w:rFonts w:eastAsia="Arial" w:cs="Arial"/>
          <w:sz w:val="20"/>
        </w:rPr>
      </w:pPr>
      <w:r>
        <w:rPr>
          <w:rStyle w:val="title2nb"/>
          <w:rFonts w:eastAsia="Arial" w:cs="Arial"/>
          <w:sz w:val="20"/>
        </w:rPr>
        <w:t>Certificação de cabos.</w:t>
      </w:r>
    </w:p>
    <w:p w14:paraId="46C2A6D5" w14:textId="77777777" w:rsidR="00AC51F3" w:rsidRDefault="00AC51F3" w:rsidP="00AC51F3">
      <w:pPr>
        <w:rPr>
          <w:rStyle w:val="title2nb"/>
          <w:rFonts w:eastAsia="Arial" w:cs="Arial"/>
          <w:sz w:val="20"/>
        </w:rPr>
      </w:pPr>
    </w:p>
    <w:p w14:paraId="34872175" w14:textId="77777777" w:rsidR="00AC51F3"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2</w:t>
      </w:r>
      <w:r w:rsidRPr="00C11B4C">
        <w:rPr>
          <w:i w:val="0"/>
          <w:iCs w:val="0"/>
        </w:rPr>
        <w:t xml:space="preserve"> </w:t>
      </w:r>
      <w:r>
        <w:rPr>
          <w:i w:val="0"/>
          <w:iCs w:val="0"/>
        </w:rPr>
        <w:t>ELETRICISTA COM ENCARGOS COMPLEMENTARES</w:t>
      </w:r>
    </w:p>
    <w:p w14:paraId="3F1B4472" w14:textId="77777777" w:rsidR="00AC51F3" w:rsidRDefault="00AC51F3" w:rsidP="00AC51F3">
      <w:pPr>
        <w:pStyle w:val="Subttulo"/>
        <w:rPr>
          <w:b w:val="0"/>
        </w:rPr>
      </w:pPr>
      <w:r w:rsidRPr="00FA0A01">
        <w:rPr>
          <w:bCs/>
        </w:rPr>
        <w:t>Especificação</w:t>
      </w:r>
      <w:r>
        <w:rPr>
          <w:b w:val="0"/>
        </w:rPr>
        <w:t xml:space="preserve">: </w:t>
      </w: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141D9312" w14:textId="77777777" w:rsidR="00AC51F3" w:rsidRDefault="00AC51F3" w:rsidP="00AC51F3">
      <w:pPr>
        <w:pStyle w:val="Subttulo"/>
        <w:rPr>
          <w:b w:val="0"/>
        </w:rPr>
      </w:pPr>
      <w:r w:rsidRPr="00827764">
        <w:rPr>
          <w:bCs/>
        </w:rPr>
        <w:t>Critério de Medição:</w:t>
      </w:r>
      <w:r>
        <w:rPr>
          <w:b w:val="0"/>
        </w:rPr>
        <w:t xml:space="preserve"> </w:t>
      </w:r>
    </w:p>
    <w:p w14:paraId="4D9FE238" w14:textId="77777777" w:rsidR="00AC51F3" w:rsidRDefault="00AC51F3" w:rsidP="00AC51F3">
      <w:pPr>
        <w:pStyle w:val="Subttulo"/>
        <w:rPr>
          <w:b w:val="0"/>
        </w:rPr>
      </w:pP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9B65F88" w14:textId="77777777" w:rsidR="00AC51F3" w:rsidRPr="00B9414F" w:rsidRDefault="00AC51F3" w:rsidP="00AC51F3">
      <w:r w:rsidRPr="00B9414F">
        <w:rPr>
          <w:rStyle w:val="title2"/>
          <w:sz w:val="20"/>
        </w:rPr>
        <w:t>Local de aplicação:</w:t>
      </w:r>
    </w:p>
    <w:p w14:paraId="347B8813" w14:textId="77777777" w:rsidR="00AC51F3" w:rsidRPr="00E725D3" w:rsidRDefault="00AC51F3" w:rsidP="00AC51F3">
      <w:pPr>
        <w:spacing w:after="60" w:line="276" w:lineRule="auto"/>
        <w:rPr>
          <w:rFonts w:eastAsia="Arial" w:cs="Arial"/>
        </w:rPr>
      </w:pPr>
      <w:r>
        <w:rPr>
          <w:rStyle w:val="title2nb"/>
          <w:rFonts w:eastAsia="Arial" w:cs="Arial"/>
          <w:sz w:val="20"/>
        </w:rPr>
        <w:t>Instalações de elétrica, sala de equipamentos.</w:t>
      </w:r>
    </w:p>
    <w:p w14:paraId="02200611" w14:textId="77777777" w:rsidR="00AC51F3" w:rsidRPr="00115BBB" w:rsidRDefault="00AC51F3" w:rsidP="00AC51F3">
      <w:pPr>
        <w:rPr>
          <w:rStyle w:val="title2nb"/>
          <w:rFonts w:eastAsia="Arial" w:cs="Arial"/>
          <w:sz w:val="20"/>
        </w:rPr>
      </w:pPr>
    </w:p>
    <w:p w14:paraId="21956064"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7A9FA83B"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5A05D059" w14:textId="77777777" w:rsidR="00AC51F3" w:rsidRPr="00B9414F" w:rsidRDefault="00AC51F3" w:rsidP="00AC51F3">
      <w:pPr>
        <w:rPr>
          <w:bCs/>
        </w:rPr>
      </w:pPr>
      <w:r>
        <w:rPr>
          <w:bCs/>
        </w:rPr>
        <w:t>Referência: Intel Brás, automatiza</w:t>
      </w:r>
    </w:p>
    <w:p w14:paraId="2C16DC58" w14:textId="77777777" w:rsidR="00AC51F3" w:rsidRPr="00B9414F" w:rsidRDefault="00AC51F3" w:rsidP="00AC51F3">
      <w:pPr>
        <w:rPr>
          <w:bCs/>
        </w:rPr>
      </w:pPr>
      <w:r w:rsidRPr="00B9414F">
        <w:rPr>
          <w:rStyle w:val="title2"/>
          <w:rFonts w:cs="Arial"/>
          <w:sz w:val="20"/>
        </w:rPr>
        <w:t>Critério de medição:</w:t>
      </w:r>
    </w:p>
    <w:p w14:paraId="040FF909" w14:textId="77777777" w:rsidR="00AC51F3" w:rsidRPr="00B9414F" w:rsidRDefault="00AC51F3" w:rsidP="00AC51F3">
      <w:r w:rsidRPr="00B9414F">
        <w:rPr>
          <w:rStyle w:val="title2nb"/>
          <w:sz w:val="20"/>
        </w:rPr>
        <w:t>Por quantidade total prevista em projeto</w:t>
      </w:r>
    </w:p>
    <w:p w14:paraId="73D1724F" w14:textId="77777777" w:rsidR="00AC51F3" w:rsidRPr="00B9414F" w:rsidRDefault="00AC51F3" w:rsidP="00AC51F3">
      <w:r w:rsidRPr="00B9414F">
        <w:rPr>
          <w:rStyle w:val="title2"/>
          <w:sz w:val="20"/>
        </w:rPr>
        <w:t>Local de aplicação:</w:t>
      </w:r>
    </w:p>
    <w:p w14:paraId="451B28B3" w14:textId="77777777" w:rsidR="00AC51F3" w:rsidRPr="00B9414F" w:rsidRDefault="00AC51F3" w:rsidP="00AC51F3">
      <w:pPr>
        <w:rPr>
          <w:rStyle w:val="title2nb"/>
          <w:rFonts w:eastAsia="Arial" w:cs="Arial"/>
          <w:sz w:val="20"/>
        </w:rPr>
      </w:pPr>
      <w:r>
        <w:rPr>
          <w:rStyle w:val="title2nb"/>
          <w:rFonts w:eastAsia="Arial" w:cs="Arial"/>
          <w:sz w:val="20"/>
        </w:rPr>
        <w:t>Controle de acesso.</w:t>
      </w:r>
    </w:p>
    <w:p w14:paraId="3DF5395D" w14:textId="77777777" w:rsidR="00AC51F3" w:rsidRPr="00ED2F73" w:rsidRDefault="00AC51F3" w:rsidP="00AC51F3">
      <w:pPr>
        <w:rPr>
          <w:rFonts w:cs="Arial"/>
          <w:b/>
          <w:iCs/>
        </w:rPr>
      </w:pPr>
    </w:p>
    <w:p w14:paraId="03A67291"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4</w:t>
      </w:r>
      <w:r w:rsidRPr="00C11B4C">
        <w:rPr>
          <w:i w:val="0"/>
          <w:iCs w:val="0"/>
        </w:rPr>
        <w:t xml:space="preserve"> IDENTIFICAÇÃO GERAL DE PONTOS ELÉTRICOS, LÓGICOS, TELEFÔNICOS, CFTV, QUADROS, ETC.</w:t>
      </w:r>
    </w:p>
    <w:p w14:paraId="2385C69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5E21801A" w14:textId="77777777" w:rsidR="00AC51F3" w:rsidRPr="00B9414F" w:rsidRDefault="00AC51F3" w:rsidP="00AC51F3">
      <w:pPr>
        <w:rPr>
          <w:bCs/>
        </w:rPr>
      </w:pPr>
      <w:r w:rsidRPr="00B9414F">
        <w:rPr>
          <w:rStyle w:val="title2"/>
          <w:rFonts w:cs="Arial"/>
          <w:sz w:val="20"/>
        </w:rPr>
        <w:t>Critério de medição:</w:t>
      </w:r>
    </w:p>
    <w:p w14:paraId="463C4414" w14:textId="77777777" w:rsidR="00AC51F3" w:rsidRDefault="00AC51F3" w:rsidP="00AC51F3">
      <w:pPr>
        <w:rPr>
          <w:rStyle w:val="title2nb"/>
          <w:sz w:val="20"/>
        </w:rPr>
      </w:pPr>
      <w:r w:rsidRPr="00B9414F">
        <w:rPr>
          <w:rStyle w:val="title2nb"/>
          <w:sz w:val="20"/>
        </w:rPr>
        <w:t>Por quantidade total prevista em projeto</w:t>
      </w:r>
    </w:p>
    <w:p w14:paraId="110C9CEB" w14:textId="77777777" w:rsidR="00AC51F3" w:rsidRDefault="00AC51F3" w:rsidP="00AC51F3">
      <w:pPr>
        <w:rPr>
          <w:rStyle w:val="title2nb"/>
          <w:sz w:val="20"/>
        </w:rPr>
      </w:pPr>
      <w:r w:rsidRPr="00B9414F">
        <w:rPr>
          <w:rStyle w:val="title2"/>
          <w:sz w:val="20"/>
        </w:rPr>
        <w:t>Local de aplicação:</w:t>
      </w:r>
    </w:p>
    <w:p w14:paraId="2BEC9B32"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F0A8D01" w14:textId="77777777" w:rsidR="00AC51F3" w:rsidRPr="00B9414F" w:rsidRDefault="00AC51F3" w:rsidP="00AC51F3">
      <w:pPr>
        <w:rPr>
          <w:rStyle w:val="title2nb"/>
          <w:sz w:val="20"/>
        </w:rPr>
      </w:pPr>
    </w:p>
    <w:p w14:paraId="42D02FE9"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5</w:t>
      </w:r>
      <w:r w:rsidRPr="00C11B4C">
        <w:rPr>
          <w:i w:val="0"/>
          <w:iCs w:val="0"/>
        </w:rPr>
        <w:t xml:space="preserve"> KIT ALARME AUDIVISUAL PARA SANITÁRIO ACESSÍVEL SEM FIO</w:t>
      </w:r>
    </w:p>
    <w:p w14:paraId="47CAE199"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4D3D9042" w14:textId="77777777" w:rsidR="00AC51F3" w:rsidRPr="00B9414F" w:rsidRDefault="00AC51F3" w:rsidP="00AC51F3">
      <w:pPr>
        <w:rPr>
          <w:bCs/>
        </w:rPr>
      </w:pPr>
      <w:r>
        <w:rPr>
          <w:bCs/>
        </w:rPr>
        <w:t>Referência: Intel Brás,</w:t>
      </w:r>
    </w:p>
    <w:p w14:paraId="4DD42079" w14:textId="77777777" w:rsidR="00AC51F3" w:rsidRDefault="00AC51F3" w:rsidP="00AC51F3">
      <w:pPr>
        <w:rPr>
          <w:rStyle w:val="title2"/>
          <w:rFonts w:cs="Arial"/>
          <w:sz w:val="20"/>
        </w:rPr>
      </w:pPr>
      <w:r w:rsidRPr="00B9414F">
        <w:rPr>
          <w:rStyle w:val="title2"/>
          <w:rFonts w:cs="Arial"/>
          <w:sz w:val="20"/>
        </w:rPr>
        <w:t>Critério de medição:</w:t>
      </w:r>
    </w:p>
    <w:p w14:paraId="5DEE9C65" w14:textId="77777777" w:rsidR="00AC51F3" w:rsidRPr="00B9414F" w:rsidRDefault="00AC51F3" w:rsidP="00AC51F3">
      <w:r w:rsidRPr="00B9414F">
        <w:rPr>
          <w:rStyle w:val="title2nb"/>
          <w:sz w:val="20"/>
        </w:rPr>
        <w:t>Por quantidade total prevista em projeto</w:t>
      </w:r>
    </w:p>
    <w:p w14:paraId="25F2B1C0" w14:textId="77777777" w:rsidR="00AC51F3" w:rsidRPr="00B9414F" w:rsidRDefault="00AC51F3" w:rsidP="00AC51F3">
      <w:r w:rsidRPr="00B9414F">
        <w:rPr>
          <w:rStyle w:val="title2"/>
          <w:sz w:val="20"/>
        </w:rPr>
        <w:t>Local de aplicação:</w:t>
      </w:r>
    </w:p>
    <w:p w14:paraId="6A99CB2B" w14:textId="77777777" w:rsidR="00AC51F3" w:rsidRPr="00B9414F" w:rsidRDefault="00AC51F3" w:rsidP="00AC51F3">
      <w:pPr>
        <w:rPr>
          <w:rStyle w:val="title2nb"/>
          <w:rFonts w:eastAsia="Arial" w:cs="Arial"/>
          <w:sz w:val="20"/>
        </w:rPr>
      </w:pPr>
      <w:r>
        <w:rPr>
          <w:rStyle w:val="title2nb"/>
          <w:rFonts w:eastAsia="Arial" w:cs="Arial"/>
          <w:sz w:val="20"/>
        </w:rPr>
        <w:t>Acessibilidade PCD.</w:t>
      </w:r>
    </w:p>
    <w:p w14:paraId="29142835" w14:textId="77777777" w:rsidR="00AC51F3" w:rsidRPr="00ED2F73" w:rsidRDefault="00AC51F3" w:rsidP="00AC51F3">
      <w:pPr>
        <w:ind w:left="357"/>
        <w:rPr>
          <w:rFonts w:cs="Arial"/>
          <w:b/>
          <w:iCs/>
        </w:rPr>
      </w:pPr>
    </w:p>
    <w:p w14:paraId="05574F33"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86181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10580068" w14:textId="77777777" w:rsidR="00AC51F3" w:rsidRPr="00B9414F" w:rsidRDefault="00AC51F3" w:rsidP="00AC51F3">
      <w:pPr>
        <w:rPr>
          <w:bCs/>
        </w:rPr>
      </w:pPr>
      <w:r w:rsidRPr="00B9414F">
        <w:rPr>
          <w:rStyle w:val="title2"/>
          <w:rFonts w:cs="Arial"/>
          <w:sz w:val="20"/>
        </w:rPr>
        <w:t>Critério de medição:</w:t>
      </w:r>
    </w:p>
    <w:p w14:paraId="1B145087" w14:textId="77777777" w:rsidR="00AC51F3" w:rsidRDefault="00AC51F3" w:rsidP="00AC51F3">
      <w:pPr>
        <w:rPr>
          <w:rStyle w:val="title2"/>
          <w:sz w:val="20"/>
        </w:rPr>
      </w:pPr>
      <w:r w:rsidRPr="00B9414F">
        <w:rPr>
          <w:rStyle w:val="title2nb"/>
          <w:sz w:val="20"/>
        </w:rPr>
        <w:t>Por quantidade total prevista em projeto</w:t>
      </w:r>
      <w:r w:rsidRPr="005E053C">
        <w:rPr>
          <w:rStyle w:val="title2"/>
          <w:sz w:val="20"/>
        </w:rPr>
        <w:t xml:space="preserve"> </w:t>
      </w:r>
    </w:p>
    <w:p w14:paraId="7562199A" w14:textId="77777777" w:rsidR="00AC51F3" w:rsidRPr="00B9414F" w:rsidRDefault="00AC51F3" w:rsidP="00AC51F3">
      <w:r w:rsidRPr="00B9414F">
        <w:rPr>
          <w:rStyle w:val="title2"/>
          <w:sz w:val="20"/>
        </w:rPr>
        <w:t>Local de aplicação:</w:t>
      </w:r>
    </w:p>
    <w:p w14:paraId="4F7D273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 sala de equipamentos.</w:t>
      </w:r>
    </w:p>
    <w:p w14:paraId="0F571BD1" w14:textId="77777777" w:rsidR="00AC51F3" w:rsidRDefault="00AC51F3" w:rsidP="00AC51F3">
      <w:pPr>
        <w:spacing w:after="60" w:line="276" w:lineRule="auto"/>
        <w:rPr>
          <w:rStyle w:val="title2nb"/>
          <w:rFonts w:eastAsia="Arial" w:cs="Arial"/>
          <w:sz w:val="20"/>
        </w:rPr>
      </w:pPr>
    </w:p>
    <w:p w14:paraId="1BD2CD70" w14:textId="77777777" w:rsidR="00AC51F3" w:rsidRPr="00921FD5"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1FF11F" w14:textId="77777777" w:rsidR="00AC51F3" w:rsidRDefault="00AC51F3" w:rsidP="00AC51F3">
      <w:pPr>
        <w:keepNext/>
        <w:widowControl w:val="0"/>
      </w:pPr>
      <w:r w:rsidRPr="00FA0A01">
        <w:rPr>
          <w:b/>
          <w:bCs/>
        </w:rPr>
        <w:t>Especificação</w:t>
      </w:r>
      <w:r w:rsidRPr="00174357">
        <w:t>:</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w:t>
      </w:r>
      <w:r>
        <w:t xml:space="preserve"> </w:t>
      </w:r>
      <w:r w:rsidRPr="00F462A2">
        <w:t xml:space="preserve">detalhes. Levantamento. </w:t>
      </w:r>
    </w:p>
    <w:p w14:paraId="4171E4EA" w14:textId="77777777" w:rsidR="00AC51F3" w:rsidRDefault="00AC51F3" w:rsidP="00AC51F3">
      <w:pPr>
        <w:rPr>
          <w:rFonts w:cs="Arial"/>
        </w:rPr>
      </w:pPr>
    </w:p>
    <w:p w14:paraId="4967B6C1" w14:textId="77777777" w:rsidR="00AC51F3" w:rsidRDefault="00AC51F3" w:rsidP="00AC51F3">
      <w:pPr>
        <w:rPr>
          <w:rFonts w:cs="Arial"/>
        </w:rPr>
      </w:pPr>
    </w:p>
    <w:p w14:paraId="2ADAF5F0" w14:textId="77777777" w:rsidR="00AC51F3" w:rsidRPr="00F462A2" w:rsidRDefault="00AC51F3" w:rsidP="00AC51F3">
      <w:pPr>
        <w:rPr>
          <w:rStyle w:val="title2nb"/>
          <w:rFonts w:cs="Arial"/>
          <w:sz w:val="2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41"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42"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3"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4"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5"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6D2C70" w:rsidP="00BC5FC2">
            <w:pPr>
              <w:suppressAutoHyphens w:val="0"/>
              <w:jc w:val="both"/>
              <w:textAlignment w:val="baseline"/>
              <w:rPr>
                <w:rFonts w:ascii="Times New Roman" w:hAnsi="Times New Roman"/>
                <w:sz w:val="24"/>
                <w:szCs w:val="24"/>
                <w:lang w:eastAsia="pt-BR"/>
              </w:rPr>
            </w:pPr>
            <w:hyperlink r:id="rId46"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dd/mm/202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r w:rsidRPr="00F95267">
        <w:rPr>
          <w:rFonts w:cs="Arial"/>
          <w:sz w:val="20"/>
          <w:shd w:val="clear" w:color="auto" w:fill="FFFF00"/>
          <w:lang w:eastAsia="pt-BR"/>
        </w:rPr>
        <w:t>dd</w:t>
      </w:r>
      <w:r w:rsidRPr="00F95267">
        <w:rPr>
          <w:rFonts w:cs="Arial"/>
          <w:sz w:val="20"/>
          <w:lang w:eastAsia="pt-BR"/>
        </w:rPr>
        <w:t xml:space="preserve"> de </w:t>
      </w:r>
      <w:r w:rsidRPr="00F95267">
        <w:rPr>
          <w:rFonts w:cs="Arial"/>
          <w:sz w:val="20"/>
          <w:shd w:val="clear" w:color="auto" w:fill="FFFF00"/>
          <w:lang w:eastAsia="pt-BR"/>
        </w:rPr>
        <w:t>mmmm</w:t>
      </w:r>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7"/>
      <w:footerReference w:type="even" r:id="rId48"/>
      <w:footerReference w:type="default" r:id="rId49"/>
      <w:footerReference w:type="first" r:id="rId50"/>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9B688" w14:textId="77777777" w:rsidR="00DF66D0" w:rsidRDefault="00DF66D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0025A" w14:textId="77777777" w:rsidR="00DF66D0" w:rsidRDefault="00DF66D0">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A52D4" w14:textId="77777777" w:rsidR="00DF66D0" w:rsidRDefault="00DF66D0">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182355722">
    <w:abstractNumId w:val="0"/>
  </w:num>
  <w:num w:numId="2" w16cid:durableId="240261721">
    <w:abstractNumId w:val="2"/>
  </w:num>
  <w:num w:numId="3" w16cid:durableId="392318757">
    <w:abstractNumId w:val="26"/>
  </w:num>
  <w:num w:numId="4" w16cid:durableId="968979274">
    <w:abstractNumId w:val="1"/>
  </w:num>
  <w:num w:numId="5" w16cid:durableId="1833789447">
    <w:abstractNumId w:val="10"/>
  </w:num>
  <w:num w:numId="6" w16cid:durableId="1272785145">
    <w:abstractNumId w:val="19"/>
  </w:num>
  <w:num w:numId="7" w16cid:durableId="1412312887">
    <w:abstractNumId w:val="17"/>
  </w:num>
  <w:num w:numId="8" w16cid:durableId="167405547">
    <w:abstractNumId w:val="18"/>
  </w:num>
  <w:num w:numId="9" w16cid:durableId="1035350397">
    <w:abstractNumId w:val="32"/>
  </w:num>
  <w:num w:numId="10" w16cid:durableId="1632516733">
    <w:abstractNumId w:val="6"/>
  </w:num>
  <w:num w:numId="11" w16cid:durableId="1306545646">
    <w:abstractNumId w:val="13"/>
  </w:num>
  <w:num w:numId="12" w16cid:durableId="421142104">
    <w:abstractNumId w:val="22"/>
  </w:num>
  <w:num w:numId="13" w16cid:durableId="1695035255">
    <w:abstractNumId w:val="33"/>
  </w:num>
  <w:num w:numId="14" w16cid:durableId="1812167484">
    <w:abstractNumId w:val="8"/>
  </w:num>
  <w:num w:numId="15" w16cid:durableId="1500267211">
    <w:abstractNumId w:val="27"/>
  </w:num>
  <w:num w:numId="16" w16cid:durableId="1036731652">
    <w:abstractNumId w:val="9"/>
    <w:lvlOverride w:ilvl="0">
      <w:startOverride w:val="1"/>
    </w:lvlOverride>
  </w:num>
  <w:num w:numId="17" w16cid:durableId="1774982575">
    <w:abstractNumId w:val="16"/>
  </w:num>
  <w:num w:numId="18" w16cid:durableId="1996452556">
    <w:abstractNumId w:val="24"/>
  </w:num>
  <w:num w:numId="19" w16cid:durableId="1348361760">
    <w:abstractNumId w:val="20"/>
  </w:num>
  <w:num w:numId="20" w16cid:durableId="918364055">
    <w:abstractNumId w:val="31"/>
  </w:num>
  <w:num w:numId="21" w16cid:durableId="705829978">
    <w:abstractNumId w:val="11"/>
  </w:num>
  <w:num w:numId="22" w16cid:durableId="151916486">
    <w:abstractNumId w:val="12"/>
  </w:num>
  <w:num w:numId="23" w16cid:durableId="841966043">
    <w:abstractNumId w:val="23"/>
  </w:num>
  <w:num w:numId="24" w16cid:durableId="1441252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048195">
    <w:abstractNumId w:val="5"/>
  </w:num>
  <w:num w:numId="26" w16cid:durableId="1255016537">
    <w:abstractNumId w:val="30"/>
  </w:num>
  <w:num w:numId="27" w16cid:durableId="639654279">
    <w:abstractNumId w:val="14"/>
  </w:num>
  <w:num w:numId="28" w16cid:durableId="1420057305">
    <w:abstractNumId w:val="15"/>
  </w:num>
  <w:num w:numId="29" w16cid:durableId="757219212">
    <w:abstractNumId w:val="4"/>
  </w:num>
  <w:num w:numId="30" w16cid:durableId="568349304">
    <w:abstractNumId w:val="28"/>
  </w:num>
  <w:num w:numId="31" w16cid:durableId="418210809">
    <w:abstractNumId w:val="34"/>
  </w:num>
  <w:num w:numId="32" w16cid:durableId="128327252">
    <w:abstractNumId w:val="29"/>
  </w:num>
  <w:num w:numId="33" w16cid:durableId="1807894902">
    <w:abstractNumId w:val="25"/>
  </w:num>
  <w:num w:numId="34" w16cid:durableId="987050824">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0C21"/>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12A1"/>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466FA"/>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996"/>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2C70"/>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09DF"/>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1ACC"/>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B4E10"/>
    <w:rsid w:val="00AC236D"/>
    <w:rsid w:val="00AC2420"/>
    <w:rsid w:val="00AC51F3"/>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A28"/>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07779"/>
    <w:rsid w:val="00D11A7C"/>
    <w:rsid w:val="00D1229D"/>
    <w:rsid w:val="00D14816"/>
    <w:rsid w:val="00D14A97"/>
    <w:rsid w:val="00D165E6"/>
    <w:rsid w:val="00D21E8A"/>
    <w:rsid w:val="00D226C6"/>
    <w:rsid w:val="00D22876"/>
    <w:rsid w:val="00D23341"/>
    <w:rsid w:val="00D300C0"/>
    <w:rsid w:val="00D34487"/>
    <w:rsid w:val="00D35960"/>
    <w:rsid w:val="00D35BBC"/>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A5C8E"/>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DF66D0"/>
    <w:rsid w:val="00E0007C"/>
    <w:rsid w:val="00E01039"/>
    <w:rsid w:val="00E04D63"/>
    <w:rsid w:val="00E057CE"/>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21"/>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oleObject" Target="embeddings/oleObject3.bin"/><Relationship Id="rId39" Type="http://schemas.openxmlformats.org/officeDocument/2006/relationships/image" Target="media/image20.png"/><Relationship Id="rId21" Type="http://schemas.openxmlformats.org/officeDocument/2006/relationships/image" Target="media/image5.wmf"/><Relationship Id="rId34" Type="http://schemas.openxmlformats.org/officeDocument/2006/relationships/image" Target="media/image15.png"/><Relationship Id="rId42" Type="http://schemas.openxmlformats.org/officeDocument/2006/relationships/hyperlink" Target="https://www.in.gov.br/en/web/dou/-/decreto-n-10.936-de-12-de-janeiro-de-2022-373573578" TargetMode="External"/><Relationship Id="rId47" Type="http://schemas.openxmlformats.org/officeDocument/2006/relationships/header" Target="header4.xml"/><Relationship Id="rId50"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image" Target="media/image1.png"/><Relationship Id="rId24" Type="http://schemas.openxmlformats.org/officeDocument/2006/relationships/oleObject" Target="embeddings/oleObject2.bin"/><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hyperlink" Target="http://conama.mma.gov.br/?option=com_sisconama&amp;task=arquivo.download&amp;id=305" TargetMode="Externa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6.wmf"/><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2.png"/><Relationship Id="rId44" Type="http://schemas.openxmlformats.org/officeDocument/2006/relationships/hyperlink" Target="https://www.in.gov.br/en/web/dou/-/decreto-n-11.043-de-13-de-abril-de-2022-393566799"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oleObject" Target="embeddings/oleObject1.bin"/><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hyperlink" Target="http://www.planalto.gov.br/ccivil_03/_ato2007-2010/2010/lei/l12305.htm" TargetMode="External"/><Relationship Id="rId48"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header" Target="header3.xml"/><Relationship Id="rId25" Type="http://schemas.openxmlformats.org/officeDocument/2006/relationships/image" Target="media/image7.wmf"/><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hyperlink" Target="https://mtr.sinir.gov.br/" TargetMode="External"/><Relationship Id="rId20" Type="http://schemas.openxmlformats.org/officeDocument/2006/relationships/image" Target="media/image4.emf"/><Relationship Id="rId41" Type="http://schemas.openxmlformats.org/officeDocument/2006/relationships/hyperlink" Target="https://www.caixa.gov.br/Downloads/sustentabilidade/PRSAC_CAIXA.pdf"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2.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C88D78-7A81-48EC-91C8-B5FD293217C2}">
  <ds:schemaRefs>
    <ds:schemaRef ds:uri="e6fa74e5-eaad-47fb-ad32-f93ad81e6619"/>
    <ds:schemaRef ds:uri="http://purl.org/dc/terms/"/>
    <ds:schemaRef ds:uri="http://purl.org/dc/elements/1.1/"/>
    <ds:schemaRef ds:uri="http://schemas.microsoft.com/office/2006/documentManagement/types"/>
    <ds:schemaRef ds:uri="http://schemas.openxmlformats.org/package/2006/metadata/core-properties"/>
    <ds:schemaRef ds:uri="bd0614df-d976-4058-952a-abfac89898db"/>
    <ds:schemaRef ds:uri="http://www.w3.org/XML/1998/namespace"/>
    <ds:schemaRef ds:uri="http://schemas.microsoft.com/office/infopath/2007/PartnerControls"/>
    <ds:schemaRef ds:uri="http://schemas.microsoft.com/sharepoint/v3"/>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99B19219-A0DE-41D1-8E9C-6C9E5EC5D2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9</Pages>
  <Words>174700</Words>
  <Characters>943382</Characters>
  <Application>Microsoft Office Word</Application>
  <DocSecurity>0</DocSecurity>
  <Lines>7861</Lines>
  <Paragraphs>2231</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1115851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Boris Leonardo Georgieff</cp:lastModifiedBy>
  <cp:revision>27</cp:revision>
  <cp:lastPrinted>2017-09-25T17:41:00Z</cp:lastPrinted>
  <dcterms:created xsi:type="dcterms:W3CDTF">2024-02-08T17:10:00Z</dcterms:created>
  <dcterms:modified xsi:type="dcterms:W3CDTF">2024-11-28T19:53:00Z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2024-11-16T03:13:32Z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ddba923c-04b0-47a6-b5c8-7817db18bfc0</vt:lpwstr>
  </property>
  <property fmtid="{D5CDD505-2E9C-101B-9397-08002B2CF9AE}" pid="14" name="MSIP_Label_fde7aacd-7cc4-4c31-9e6f-7ef306428f09_ContentBits">
    <vt:lpwstr>1</vt:lpwstr>
  </property>
</Properties>
</file>